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89F" w:rsidRPr="00CA6FA2" w:rsidRDefault="006B489F" w:rsidP="006B489F">
      <w:pPr>
        <w:tabs>
          <w:tab w:val="center" w:pos="4536"/>
          <w:tab w:val="right" w:pos="8280"/>
          <w:tab w:val="right" w:pos="9639"/>
        </w:tabs>
        <w:spacing w:after="0" w:line="240" w:lineRule="auto"/>
        <w:jc w:val="both"/>
        <w:rPr>
          <w:rFonts w:eastAsia="Batang"/>
          <w:b/>
          <w:bCs/>
          <w:sz w:val="22"/>
          <w:szCs w:val="22"/>
          <w:lang w:val="en-GB"/>
        </w:rPr>
      </w:pPr>
      <w:r w:rsidRPr="00CA6FA2">
        <w:rPr>
          <w:rFonts w:eastAsia="Batang"/>
          <w:b/>
          <w:bCs/>
          <w:sz w:val="22"/>
          <w:szCs w:val="22"/>
          <w:lang w:val="en-GB"/>
        </w:rPr>
        <w:t>3GPP TSG RAN WG1 #10</w:t>
      </w:r>
      <w:r>
        <w:rPr>
          <w:rFonts w:eastAsia="Batang"/>
          <w:b/>
          <w:bCs/>
          <w:sz w:val="22"/>
          <w:szCs w:val="22"/>
          <w:lang w:val="en-GB"/>
        </w:rPr>
        <w:t>9</w:t>
      </w:r>
      <w:r w:rsidRPr="00CA6FA2">
        <w:rPr>
          <w:rFonts w:eastAsia="Batang"/>
          <w:b/>
          <w:bCs/>
          <w:sz w:val="22"/>
          <w:szCs w:val="22"/>
          <w:lang w:val="en-GB"/>
        </w:rPr>
        <w:t xml:space="preserve">-e </w:t>
      </w:r>
      <w:r w:rsidRPr="00CA6FA2">
        <w:rPr>
          <w:rFonts w:eastAsia="Batang"/>
          <w:b/>
          <w:bCs/>
          <w:sz w:val="22"/>
          <w:szCs w:val="22"/>
          <w:lang w:val="en-GB"/>
        </w:rPr>
        <w:tab/>
        <w:t xml:space="preserve">                                                         </w:t>
      </w:r>
      <w:r w:rsidR="009067C2" w:rsidRPr="00CA6FA2">
        <w:rPr>
          <w:rFonts w:eastAsia="Batang"/>
          <w:b/>
          <w:bCs/>
          <w:sz w:val="22"/>
          <w:szCs w:val="22"/>
          <w:lang w:val="en-GB"/>
        </w:rPr>
        <w:tab/>
        <w:t xml:space="preserve"> </w:t>
      </w:r>
      <w:r w:rsidR="006813EB" w:rsidRPr="006813EB">
        <w:rPr>
          <w:rFonts w:eastAsia="Batang"/>
          <w:b/>
          <w:bCs/>
          <w:sz w:val="22"/>
          <w:szCs w:val="22"/>
          <w:lang w:val="en-GB"/>
        </w:rPr>
        <w:t>R1-2204029</w:t>
      </w:r>
    </w:p>
    <w:p w:rsidR="006B489F" w:rsidRPr="00853ED1" w:rsidRDefault="006B489F" w:rsidP="006B489F">
      <w:pPr>
        <w:tabs>
          <w:tab w:val="center" w:pos="4536"/>
          <w:tab w:val="right" w:pos="8280"/>
          <w:tab w:val="right" w:pos="9639"/>
        </w:tabs>
        <w:spacing w:after="0" w:line="240" w:lineRule="auto"/>
        <w:jc w:val="both"/>
        <w:rPr>
          <w:rFonts w:eastAsia="Batang"/>
          <w:b/>
          <w:bCs/>
          <w:sz w:val="22"/>
          <w:szCs w:val="22"/>
          <w:lang w:val="en-GB"/>
        </w:rPr>
      </w:pPr>
      <w:r w:rsidRPr="00853ED1">
        <w:rPr>
          <w:rFonts w:eastAsia="Batang"/>
          <w:b/>
          <w:bCs/>
          <w:sz w:val="22"/>
          <w:szCs w:val="22"/>
          <w:lang w:val="en-GB"/>
        </w:rPr>
        <w:t xml:space="preserve">e-Meeting, </w:t>
      </w:r>
      <w:r w:rsidRPr="00861C82">
        <w:rPr>
          <w:rFonts w:eastAsia="Batang"/>
          <w:b/>
          <w:bCs/>
          <w:sz w:val="22"/>
          <w:szCs w:val="22"/>
          <w:lang w:val="en-GB"/>
        </w:rPr>
        <w:t>May 9</w:t>
      </w:r>
      <w:r w:rsidRPr="00861C82">
        <w:rPr>
          <w:rFonts w:eastAsia="Batang"/>
          <w:b/>
          <w:bCs/>
          <w:sz w:val="22"/>
          <w:szCs w:val="22"/>
          <w:vertAlign w:val="superscript"/>
          <w:lang w:val="en-GB"/>
        </w:rPr>
        <w:t>th</w:t>
      </w:r>
      <w:r w:rsidRPr="00861C82">
        <w:rPr>
          <w:rFonts w:eastAsia="Batang"/>
          <w:b/>
          <w:bCs/>
          <w:sz w:val="22"/>
          <w:szCs w:val="22"/>
          <w:lang w:val="en-GB"/>
        </w:rPr>
        <w:t xml:space="preserve"> – 20</w:t>
      </w:r>
      <w:r w:rsidRPr="00861C82">
        <w:rPr>
          <w:rFonts w:eastAsia="Batang"/>
          <w:b/>
          <w:bCs/>
          <w:sz w:val="22"/>
          <w:szCs w:val="22"/>
          <w:vertAlign w:val="superscript"/>
          <w:lang w:val="en-GB"/>
        </w:rPr>
        <w:t>th</w:t>
      </w:r>
      <w:r w:rsidRPr="00861C82">
        <w:rPr>
          <w:rFonts w:eastAsia="Batang"/>
          <w:b/>
          <w:bCs/>
          <w:sz w:val="22"/>
          <w:szCs w:val="22"/>
          <w:lang w:val="en-GB"/>
        </w:rPr>
        <w:t>, 2022</w:t>
      </w:r>
    </w:p>
    <w:p w:rsidR="00177580" w:rsidRPr="006B489F" w:rsidRDefault="00177580" w:rsidP="00177580">
      <w:pPr>
        <w:pStyle w:val="Header"/>
        <w:spacing w:after="0" w:line="264" w:lineRule="auto"/>
        <w:rPr>
          <w:rFonts w:ascii="Times New Roman" w:eastAsiaTheme="minorEastAsia" w:hAnsi="Times New Roman"/>
          <w:sz w:val="22"/>
          <w:szCs w:val="22"/>
          <w:lang w:val="en-GB" w:eastAsia="zh-CN"/>
        </w:rPr>
      </w:pPr>
    </w:p>
    <w:p w:rsidR="00AC2B7C" w:rsidRPr="00CC46B2" w:rsidRDefault="001D511F" w:rsidP="00137727">
      <w:pPr>
        <w:pStyle w:val="Header"/>
        <w:tabs>
          <w:tab w:val="clear" w:pos="4536"/>
          <w:tab w:val="left" w:pos="1800"/>
        </w:tabs>
        <w:spacing w:after="0" w:line="264" w:lineRule="auto"/>
        <w:ind w:left="1800" w:hanging="1800"/>
        <w:rPr>
          <w:rFonts w:ascii="Times New Roman" w:eastAsia="SimSun" w:hAnsi="Times New Roman"/>
          <w:sz w:val="22"/>
          <w:szCs w:val="22"/>
          <w:lang w:eastAsia="zh-CN"/>
        </w:rPr>
      </w:pPr>
      <w:r w:rsidRPr="00CC46B2">
        <w:rPr>
          <w:rFonts w:ascii="Times New Roman" w:hAnsi="Times New Roman"/>
          <w:sz w:val="22"/>
          <w:szCs w:val="22"/>
        </w:rPr>
        <w:t>Source:</w:t>
      </w:r>
      <w:r w:rsidRPr="00CC46B2">
        <w:rPr>
          <w:rFonts w:ascii="Times New Roman" w:hAnsi="Times New Roman"/>
          <w:sz w:val="22"/>
          <w:szCs w:val="22"/>
        </w:rPr>
        <w:tab/>
      </w:r>
      <w:r w:rsidRPr="00CC46B2">
        <w:rPr>
          <w:rFonts w:ascii="Times New Roman" w:eastAsia="SimSun" w:hAnsi="Times New Roman"/>
          <w:sz w:val="22"/>
          <w:szCs w:val="22"/>
          <w:lang w:eastAsia="zh-CN"/>
        </w:rPr>
        <w:t>OPPO</w:t>
      </w:r>
    </w:p>
    <w:p w:rsidR="00AC2B7C" w:rsidRPr="00CC46B2" w:rsidRDefault="001D511F" w:rsidP="00137727">
      <w:pPr>
        <w:pStyle w:val="Header"/>
        <w:tabs>
          <w:tab w:val="clear" w:pos="4536"/>
        </w:tabs>
        <w:spacing w:after="0" w:line="264" w:lineRule="auto"/>
        <w:ind w:left="1800" w:hangingChars="815" w:hanging="1800"/>
        <w:rPr>
          <w:rFonts w:ascii="Times New Roman" w:eastAsia="SimSun" w:hAnsi="Times New Roman"/>
          <w:b w:val="0"/>
          <w:sz w:val="22"/>
          <w:szCs w:val="22"/>
          <w:lang w:eastAsia="zh-CN"/>
        </w:rPr>
      </w:pPr>
      <w:r w:rsidRPr="00CC46B2">
        <w:rPr>
          <w:rFonts w:ascii="Times New Roman" w:hAnsi="Times New Roman"/>
          <w:sz w:val="22"/>
          <w:szCs w:val="22"/>
        </w:rPr>
        <w:t>Title:</w:t>
      </w:r>
      <w:r w:rsidRPr="00CC46B2">
        <w:rPr>
          <w:rFonts w:ascii="Times New Roman" w:hAnsi="Times New Roman"/>
          <w:sz w:val="22"/>
          <w:szCs w:val="22"/>
        </w:rPr>
        <w:tab/>
      </w:r>
      <w:r w:rsidR="006813EB" w:rsidRPr="006813EB">
        <w:rPr>
          <w:rFonts w:ascii="Times New Roman" w:hAnsi="Times New Roman"/>
          <w:sz w:val="22"/>
          <w:szCs w:val="22"/>
        </w:rPr>
        <w:t>Discussion on XR specific capacity enhancements techniques</w:t>
      </w:r>
    </w:p>
    <w:p w:rsidR="00AC2B7C" w:rsidRPr="00CC46B2" w:rsidRDefault="001D511F" w:rsidP="00137727">
      <w:pPr>
        <w:pStyle w:val="Header"/>
        <w:tabs>
          <w:tab w:val="clear" w:pos="4536"/>
        </w:tabs>
        <w:spacing w:after="0" w:line="264" w:lineRule="auto"/>
        <w:ind w:left="1800" w:hangingChars="815" w:hanging="1800"/>
        <w:rPr>
          <w:rFonts w:ascii="Times New Roman" w:eastAsia="SimSun" w:hAnsi="Times New Roman"/>
          <w:sz w:val="22"/>
          <w:szCs w:val="22"/>
          <w:lang w:eastAsia="zh-CN"/>
        </w:rPr>
      </w:pPr>
      <w:r w:rsidRPr="00CC46B2">
        <w:rPr>
          <w:rFonts w:ascii="Times New Roman" w:eastAsia="SimSun" w:hAnsi="Times New Roman"/>
          <w:sz w:val="22"/>
          <w:szCs w:val="22"/>
          <w:lang w:eastAsia="zh-CN"/>
        </w:rPr>
        <w:t>Agenda Item:</w:t>
      </w:r>
      <w:r w:rsidRPr="00CC46B2">
        <w:rPr>
          <w:rFonts w:ascii="Times New Roman" w:eastAsia="SimSun" w:hAnsi="Times New Roman"/>
          <w:sz w:val="22"/>
          <w:szCs w:val="22"/>
          <w:lang w:eastAsia="zh-CN"/>
        </w:rPr>
        <w:tab/>
      </w:r>
      <w:r w:rsidR="006B489F">
        <w:rPr>
          <w:rFonts w:ascii="Times New Roman" w:eastAsia="SimSun" w:hAnsi="Times New Roman"/>
          <w:sz w:val="22"/>
          <w:szCs w:val="22"/>
          <w:lang w:eastAsia="zh-CN"/>
        </w:rPr>
        <w:t>9.11.2</w:t>
      </w:r>
    </w:p>
    <w:p w:rsidR="00AC2B7C" w:rsidRPr="00CC46B2" w:rsidRDefault="001D511F" w:rsidP="00137727">
      <w:pPr>
        <w:pStyle w:val="Header"/>
        <w:tabs>
          <w:tab w:val="left" w:pos="1800"/>
        </w:tabs>
        <w:spacing w:after="0" w:line="264" w:lineRule="auto"/>
        <w:rPr>
          <w:rFonts w:ascii="Times New Roman" w:eastAsia="SimSun" w:hAnsi="Times New Roman"/>
          <w:lang w:eastAsia="zh-CN"/>
        </w:rPr>
      </w:pPr>
      <w:r w:rsidRPr="00CC46B2">
        <w:rPr>
          <w:rFonts w:ascii="Times New Roman" w:hAnsi="Times New Roman"/>
          <w:sz w:val="22"/>
          <w:szCs w:val="22"/>
        </w:rPr>
        <w:t>Document for:</w:t>
      </w:r>
      <w:r w:rsidRPr="00CC46B2">
        <w:rPr>
          <w:rFonts w:ascii="Times New Roman" w:hAnsi="Times New Roman"/>
          <w:sz w:val="22"/>
          <w:szCs w:val="22"/>
        </w:rPr>
        <w:tab/>
        <w:t>Discussio</w:t>
      </w:r>
      <w:r w:rsidRPr="00CC46B2">
        <w:rPr>
          <w:rFonts w:ascii="Times New Roman" w:eastAsia="SimSun" w:hAnsi="Times New Roman"/>
          <w:sz w:val="22"/>
          <w:szCs w:val="22"/>
          <w:lang w:eastAsia="zh-CN"/>
        </w:rPr>
        <w:t>n and Decision</w:t>
      </w:r>
    </w:p>
    <w:p w:rsidR="00AC2B7C" w:rsidRPr="00CC46B2" w:rsidRDefault="00AC2B7C" w:rsidP="00137727">
      <w:pPr>
        <w:pBdr>
          <w:bottom w:val="single" w:sz="4" w:space="1" w:color="auto"/>
        </w:pBdr>
        <w:tabs>
          <w:tab w:val="left" w:pos="2552"/>
        </w:tabs>
        <w:spacing w:line="264" w:lineRule="auto"/>
        <w:rPr>
          <w:rFonts w:eastAsia="SimSun"/>
          <w:lang w:eastAsia="zh-CN"/>
        </w:rPr>
      </w:pP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Introduction</w:t>
      </w:r>
    </w:p>
    <w:p w:rsidR="00714E37" w:rsidRPr="00CC46B2" w:rsidRDefault="00714E37" w:rsidP="00714E37">
      <w:pPr>
        <w:pStyle w:val="00Text"/>
      </w:pPr>
      <w:bookmarkStart w:id="0" w:name="_Hlk30969022"/>
      <w:r w:rsidRPr="00CC46B2">
        <w:t xml:space="preserve">A study item of </w:t>
      </w:r>
      <w:r w:rsidR="00162B5E">
        <w:t>s</w:t>
      </w:r>
      <w:r w:rsidR="00162B5E" w:rsidRPr="00162B5E">
        <w:t xml:space="preserve">tudy on XR Enhancements for NR </w:t>
      </w:r>
      <w:r w:rsidRPr="00CC46B2">
        <w:t>was approved in RAN#</w:t>
      </w:r>
      <w:r w:rsidR="00162B5E">
        <w:t>94</w:t>
      </w:r>
      <w:r w:rsidRPr="00CC46B2">
        <w:t>e with the following objectives [1]:</w:t>
      </w:r>
    </w:p>
    <w:tbl>
      <w:tblPr>
        <w:tblStyle w:val="TableGrid"/>
        <w:tblW w:w="0" w:type="auto"/>
        <w:tblLook w:val="04A0"/>
      </w:tblPr>
      <w:tblGrid>
        <w:gridCol w:w="9062"/>
      </w:tblGrid>
      <w:tr w:rsidR="00714E37" w:rsidRPr="00CC46B2" w:rsidTr="00FA5125">
        <w:tc>
          <w:tcPr>
            <w:tcW w:w="9062" w:type="dxa"/>
          </w:tcPr>
          <w:p w:rsidR="00162B5E" w:rsidRPr="00A52508" w:rsidRDefault="00162B5E" w:rsidP="00162B5E">
            <w:pPr>
              <w:snapToGrid w:val="0"/>
              <w:spacing w:after="0" w:line="240" w:lineRule="auto"/>
            </w:pPr>
            <w:bookmarkStart w:id="1" w:name="_Hlk30969040"/>
            <w:bookmarkEnd w:id="0"/>
            <w:r w:rsidRPr="00A52508">
              <w:t>Objectives on XR-awareness in RAN (RAN2):</w:t>
            </w:r>
          </w:p>
          <w:p w:rsidR="00162B5E" w:rsidRPr="00A52508" w:rsidRDefault="00162B5E" w:rsidP="00162B5E">
            <w:pPr>
              <w:numPr>
                <w:ilvl w:val="0"/>
                <w:numId w:val="37"/>
              </w:numPr>
              <w:overflowPunct w:val="0"/>
              <w:autoSpaceDE w:val="0"/>
              <w:autoSpaceDN w:val="0"/>
              <w:adjustRightInd w:val="0"/>
              <w:snapToGrid w:val="0"/>
              <w:spacing w:after="0" w:line="240" w:lineRule="auto"/>
              <w:textAlignment w:val="baseline"/>
            </w:pPr>
            <w:r w:rsidRPr="00A52508">
              <w:t>Study and identify the XR traffic (both UL and DL) characteristics, QoS metrics, and application layer attributes beneficial for the gNB to be aware of.</w:t>
            </w:r>
          </w:p>
          <w:p w:rsidR="00162B5E" w:rsidRPr="00A52508" w:rsidRDefault="00162B5E" w:rsidP="00162B5E">
            <w:pPr>
              <w:numPr>
                <w:ilvl w:val="0"/>
                <w:numId w:val="37"/>
              </w:numPr>
              <w:overflowPunct w:val="0"/>
              <w:autoSpaceDE w:val="0"/>
              <w:autoSpaceDN w:val="0"/>
              <w:adjustRightInd w:val="0"/>
              <w:snapToGrid w:val="0"/>
              <w:spacing w:after="120" w:line="240" w:lineRule="auto"/>
              <w:ind w:left="714" w:hanging="357"/>
              <w:textAlignment w:val="baseline"/>
            </w:pPr>
            <w:r w:rsidRPr="00A52508">
              <w:t>Study how the above information aids XR-specific traffic handling.</w:t>
            </w:r>
          </w:p>
          <w:p w:rsidR="00162B5E" w:rsidRPr="00A474AF" w:rsidRDefault="00162B5E" w:rsidP="00162B5E">
            <w:pPr>
              <w:snapToGrid w:val="0"/>
              <w:spacing w:after="0" w:line="240" w:lineRule="auto"/>
            </w:pPr>
            <w:r w:rsidRPr="00A52508">
              <w:t xml:space="preserve">Objectives on XR-specific Power </w:t>
            </w:r>
            <w:r w:rsidRPr="00A474AF">
              <w:t>Saving (RAN1, RAN2):</w:t>
            </w:r>
          </w:p>
          <w:p w:rsidR="00162B5E" w:rsidRPr="00A474AF" w:rsidRDefault="00162B5E" w:rsidP="00162B5E">
            <w:pPr>
              <w:numPr>
                <w:ilvl w:val="0"/>
                <w:numId w:val="37"/>
              </w:numPr>
              <w:overflowPunct w:val="0"/>
              <w:autoSpaceDE w:val="0"/>
              <w:autoSpaceDN w:val="0"/>
              <w:adjustRightInd w:val="0"/>
              <w:snapToGrid w:val="0"/>
              <w:spacing w:after="0" w:line="240" w:lineRule="auto"/>
              <w:textAlignment w:val="baseline"/>
            </w:pPr>
            <w:r w:rsidRPr="00A474AF">
              <w:t>Study XR specific power saving techniques to accommodate XR service characteristics (periodicity, multiple flows, jitter, latency, reliability, etc...). Focus is on the following techniques:</w:t>
            </w:r>
          </w:p>
          <w:p w:rsidR="00162B5E" w:rsidRPr="00A474AF" w:rsidRDefault="00162B5E" w:rsidP="00162B5E">
            <w:pPr>
              <w:numPr>
                <w:ilvl w:val="1"/>
                <w:numId w:val="37"/>
              </w:numPr>
              <w:overflowPunct w:val="0"/>
              <w:autoSpaceDE w:val="0"/>
              <w:autoSpaceDN w:val="0"/>
              <w:adjustRightInd w:val="0"/>
              <w:snapToGrid w:val="0"/>
              <w:spacing w:after="0" w:line="240" w:lineRule="auto"/>
              <w:textAlignment w:val="baseline"/>
            </w:pPr>
            <w:r w:rsidRPr="00A474AF">
              <w:t>C-DRX enhancement.</w:t>
            </w:r>
          </w:p>
          <w:p w:rsidR="00162B5E" w:rsidRPr="00A474AF" w:rsidRDefault="00162B5E" w:rsidP="00162B5E">
            <w:pPr>
              <w:numPr>
                <w:ilvl w:val="1"/>
                <w:numId w:val="37"/>
              </w:numPr>
              <w:overflowPunct w:val="0"/>
              <w:autoSpaceDE w:val="0"/>
              <w:autoSpaceDN w:val="0"/>
              <w:adjustRightInd w:val="0"/>
              <w:snapToGrid w:val="0"/>
              <w:spacing w:after="120" w:line="240" w:lineRule="auto"/>
              <w:ind w:left="1434" w:hanging="357"/>
              <w:textAlignment w:val="baseline"/>
            </w:pPr>
            <w:r w:rsidRPr="00A474AF">
              <w:t>PDCCH monitoring enhancement.</w:t>
            </w:r>
          </w:p>
          <w:p w:rsidR="00162B5E" w:rsidRPr="00A474AF" w:rsidRDefault="00162B5E" w:rsidP="00162B5E">
            <w:pPr>
              <w:snapToGrid w:val="0"/>
              <w:spacing w:after="0" w:line="240" w:lineRule="auto"/>
            </w:pPr>
            <w:r w:rsidRPr="00A474AF">
              <w:t>Objectives on XR-specific capacity improvements (RAN1, RAN2):</w:t>
            </w:r>
          </w:p>
          <w:p w:rsidR="00162B5E" w:rsidRPr="00A474AF" w:rsidRDefault="00162B5E" w:rsidP="00162B5E">
            <w:pPr>
              <w:numPr>
                <w:ilvl w:val="0"/>
                <w:numId w:val="37"/>
              </w:numPr>
              <w:overflowPunct w:val="0"/>
              <w:autoSpaceDE w:val="0"/>
              <w:autoSpaceDN w:val="0"/>
              <w:adjustRightInd w:val="0"/>
              <w:snapToGrid w:val="0"/>
              <w:spacing w:after="0" w:line="240" w:lineRule="auto"/>
              <w:textAlignment w:val="baseline"/>
            </w:pPr>
            <w:r w:rsidRPr="00A474AF">
              <w:t>Study mechanisms that provide more efficient resource allocation and scheduling for XR service characteristics (periodicity, multiple flows, jitter, latency, reliability, etc…). Focus is on the following mechanisms:</w:t>
            </w:r>
          </w:p>
          <w:p w:rsidR="00162B5E" w:rsidRPr="00A474AF" w:rsidRDefault="00162B5E" w:rsidP="00162B5E">
            <w:pPr>
              <w:numPr>
                <w:ilvl w:val="1"/>
                <w:numId w:val="37"/>
              </w:numPr>
              <w:overflowPunct w:val="0"/>
              <w:autoSpaceDE w:val="0"/>
              <w:autoSpaceDN w:val="0"/>
              <w:adjustRightInd w:val="0"/>
              <w:snapToGrid w:val="0"/>
              <w:spacing w:after="0" w:line="240" w:lineRule="auto"/>
              <w:textAlignment w:val="baseline"/>
            </w:pPr>
            <w:r w:rsidRPr="00A474AF">
              <w:t>SPS and CG enhancements;</w:t>
            </w:r>
          </w:p>
          <w:p w:rsidR="00714E37" w:rsidRPr="00162B5E" w:rsidRDefault="00162B5E" w:rsidP="00162B5E">
            <w:pPr>
              <w:numPr>
                <w:ilvl w:val="1"/>
                <w:numId w:val="37"/>
              </w:numPr>
              <w:overflowPunct w:val="0"/>
              <w:autoSpaceDE w:val="0"/>
              <w:autoSpaceDN w:val="0"/>
              <w:adjustRightInd w:val="0"/>
              <w:snapToGrid w:val="0"/>
              <w:spacing w:after="0" w:line="240" w:lineRule="auto"/>
              <w:textAlignment w:val="baseline"/>
            </w:pPr>
            <w:r w:rsidRPr="00A474AF">
              <w:t>Dynamic scheduling/grant</w:t>
            </w:r>
            <w:r w:rsidRPr="00A52508">
              <w:t xml:space="preserve"> enhancements.</w:t>
            </w:r>
            <w:r w:rsidR="00714E37" w:rsidRPr="00162B5E">
              <w:rPr>
                <w:bCs/>
              </w:rPr>
              <w:t xml:space="preserve"> </w:t>
            </w:r>
          </w:p>
        </w:tc>
      </w:tr>
    </w:tbl>
    <w:bookmarkEnd w:id="1"/>
    <w:p w:rsidR="00AC2B7C" w:rsidRPr="00CC46B2" w:rsidRDefault="007A57B3" w:rsidP="00D462A8">
      <w:pPr>
        <w:spacing w:before="120" w:after="120" w:line="240" w:lineRule="auto"/>
        <w:jc w:val="both"/>
        <w:rPr>
          <w:rFonts w:eastAsia="SimSun"/>
          <w:lang w:eastAsia="zh-CN"/>
        </w:rPr>
      </w:pPr>
      <w:r w:rsidRPr="00CC46B2">
        <w:rPr>
          <w:rFonts w:eastAsia="SimSun"/>
          <w:lang w:eastAsia="zh-CN"/>
        </w:rPr>
        <w:t>In</w:t>
      </w:r>
      <w:r w:rsidR="00B351D2" w:rsidRPr="00CC46B2">
        <w:rPr>
          <w:rFonts w:eastAsia="SimSun"/>
          <w:lang w:eastAsia="zh-CN"/>
        </w:rPr>
        <w:t xml:space="preserve"> this contribution, we discuss the </w:t>
      </w:r>
      <w:r w:rsidR="00D462A8" w:rsidRPr="00A474AF">
        <w:t xml:space="preserve">capacity </w:t>
      </w:r>
      <w:r w:rsidR="00B351D2" w:rsidRPr="00CC46B2">
        <w:rPr>
          <w:rFonts w:eastAsia="SimSun"/>
          <w:lang w:eastAsia="zh-CN"/>
        </w:rPr>
        <w:t>enhancement for supporting XR</w:t>
      </w:r>
      <w:r w:rsidR="00231132">
        <w:rPr>
          <w:rFonts w:eastAsia="SimSun"/>
          <w:lang w:eastAsia="zh-CN"/>
        </w:rPr>
        <w:t xml:space="preserve"> </w:t>
      </w:r>
      <w:r w:rsidR="00B351D2" w:rsidRPr="00CC46B2">
        <w:rPr>
          <w:rFonts w:eastAsia="SimSun"/>
          <w:lang w:eastAsia="zh-CN"/>
        </w:rPr>
        <w:t>services.</w:t>
      </w:r>
    </w:p>
    <w:p w:rsidR="00BF22C7" w:rsidRPr="00CC46B2" w:rsidRDefault="003A015B" w:rsidP="00BF22C7">
      <w:pPr>
        <w:pStyle w:val="Heading1"/>
        <w:spacing w:before="160" w:line="264" w:lineRule="auto"/>
        <w:rPr>
          <w:rFonts w:ascii="Times New Roman" w:hAnsi="Times New Roman" w:cs="Times New Roman"/>
        </w:rPr>
      </w:pPr>
      <w:r w:rsidRPr="00CC46B2">
        <w:rPr>
          <w:rFonts w:ascii="Times New Roman" w:hAnsi="Times New Roman" w:cs="Times New Roman"/>
        </w:rPr>
        <w:t>Discussion</w:t>
      </w:r>
    </w:p>
    <w:p w:rsidR="003A015B" w:rsidRPr="00CC46B2" w:rsidRDefault="003A015B" w:rsidP="003A015B">
      <w:pPr>
        <w:pStyle w:val="ListParagraph"/>
        <w:numPr>
          <w:ilvl w:val="0"/>
          <w:numId w:val="34"/>
        </w:numPr>
        <w:spacing w:after="120"/>
        <w:jc w:val="both"/>
        <w:outlineLvl w:val="1"/>
        <w:rPr>
          <w:rFonts w:eastAsiaTheme="minorEastAsia" w:cs="Times New Roman"/>
          <w:vanish/>
          <w:szCs w:val="24"/>
        </w:rPr>
      </w:pPr>
    </w:p>
    <w:p w:rsidR="003A015B" w:rsidRPr="00CC46B2" w:rsidRDefault="003A015B" w:rsidP="003A015B">
      <w:pPr>
        <w:pStyle w:val="ListParagraph"/>
        <w:numPr>
          <w:ilvl w:val="0"/>
          <w:numId w:val="34"/>
        </w:numPr>
        <w:spacing w:after="120"/>
        <w:jc w:val="both"/>
        <w:outlineLvl w:val="1"/>
        <w:rPr>
          <w:rFonts w:eastAsiaTheme="minorEastAsia" w:cs="Times New Roman"/>
          <w:vanish/>
          <w:szCs w:val="24"/>
        </w:rPr>
      </w:pPr>
    </w:p>
    <w:p w:rsidR="002B7712" w:rsidRPr="00076520" w:rsidRDefault="00D37420" w:rsidP="007A43B5">
      <w:pPr>
        <w:pStyle w:val="BodyText"/>
        <w:rPr>
          <w:lang w:eastAsia="zh-CN"/>
        </w:rPr>
      </w:pPr>
      <w:r w:rsidRPr="00CC46B2">
        <w:rPr>
          <w:szCs w:val="22"/>
          <w:lang w:eastAsia="sv-SE"/>
        </w:rPr>
        <w:t xml:space="preserve">According to </w:t>
      </w:r>
      <w:r w:rsidR="00536DFC" w:rsidRPr="00CC46B2">
        <w:t xml:space="preserve">earlier </w:t>
      </w:r>
      <w:r>
        <w:rPr>
          <w:szCs w:val="22"/>
          <w:lang w:eastAsia="sv-SE"/>
        </w:rPr>
        <w:t xml:space="preserve">RAN1 </w:t>
      </w:r>
      <w:r w:rsidRPr="00CC46B2">
        <w:rPr>
          <w:szCs w:val="22"/>
          <w:lang w:eastAsia="sv-SE"/>
        </w:rPr>
        <w:t>discussion</w:t>
      </w:r>
      <w:r w:rsidR="00536DFC">
        <w:rPr>
          <w:szCs w:val="22"/>
          <w:lang w:eastAsia="sv-SE"/>
        </w:rPr>
        <w:t>s</w:t>
      </w:r>
      <w:r w:rsidRPr="00CC46B2">
        <w:rPr>
          <w:szCs w:val="22"/>
          <w:lang w:eastAsia="sv-SE"/>
        </w:rPr>
        <w:t xml:space="preserve"> on </w:t>
      </w:r>
      <w:r>
        <w:rPr>
          <w:szCs w:val="22"/>
          <w:lang w:eastAsia="sv-SE"/>
        </w:rPr>
        <w:t xml:space="preserve">XR and CG </w:t>
      </w:r>
      <w:r w:rsidRPr="00CC46B2">
        <w:rPr>
          <w:szCs w:val="22"/>
          <w:lang w:eastAsia="sv-SE"/>
        </w:rPr>
        <w:t xml:space="preserve">traffic model, mean packet size is very large. Taking </w:t>
      </w:r>
      <w:r w:rsidRPr="00CC46B2">
        <w:rPr>
          <w:lang w:eastAsia="zh-CN"/>
        </w:rPr>
        <w:t xml:space="preserve">AR/VR </w:t>
      </w:r>
      <w:r w:rsidR="000747A2">
        <w:rPr>
          <w:lang w:eastAsia="zh-CN"/>
        </w:rPr>
        <w:t>3</w:t>
      </w:r>
      <w:r w:rsidRPr="00CC46B2">
        <w:rPr>
          <w:lang w:eastAsia="zh-CN"/>
        </w:rPr>
        <w:t xml:space="preserve">0Mbps as example, </w:t>
      </w:r>
      <w:r w:rsidR="00536DFC">
        <w:rPr>
          <w:lang w:eastAsia="zh-CN"/>
        </w:rPr>
        <w:t>the p</w:t>
      </w:r>
      <w:r w:rsidR="00536DFC" w:rsidRPr="00D60C61">
        <w:rPr>
          <w:lang w:eastAsia="zh-CN"/>
        </w:rPr>
        <w:t>acket arrival interval</w:t>
      </w:r>
      <w:r w:rsidR="00536DFC">
        <w:rPr>
          <w:lang w:eastAsia="zh-CN"/>
        </w:rPr>
        <w:t xml:space="preserve"> is 16.67ms</w:t>
      </w:r>
      <w:r w:rsidR="00536DFC" w:rsidRPr="00CC46B2">
        <w:rPr>
          <w:lang w:eastAsia="zh-CN"/>
        </w:rPr>
        <w:t xml:space="preserve"> </w:t>
      </w:r>
      <w:r w:rsidR="00536DFC">
        <w:rPr>
          <w:lang w:eastAsia="zh-CN"/>
        </w:rPr>
        <w:t xml:space="preserve">and </w:t>
      </w:r>
      <w:r w:rsidRPr="00CC46B2">
        <w:rPr>
          <w:lang w:eastAsia="zh-CN"/>
        </w:rPr>
        <w:t xml:space="preserve">mean packet size is 62500 bytes, which requires </w:t>
      </w:r>
      <w:r>
        <w:rPr>
          <w:lang w:eastAsia="zh-CN"/>
        </w:rPr>
        <w:t>near</w:t>
      </w:r>
      <w:r w:rsidRPr="00CC46B2">
        <w:rPr>
          <w:lang w:eastAsia="zh-CN"/>
        </w:rPr>
        <w:t xml:space="preserve"> </w:t>
      </w:r>
      <w:r>
        <w:rPr>
          <w:lang w:eastAsia="zh-CN"/>
        </w:rPr>
        <w:t>10</w:t>
      </w:r>
      <w:r w:rsidRPr="00CC46B2">
        <w:rPr>
          <w:lang w:eastAsia="zh-CN"/>
        </w:rPr>
        <w:t xml:space="preserve"> slots </w:t>
      </w:r>
      <w:r w:rsidRPr="00CC46B2">
        <w:rPr>
          <w:rFonts w:eastAsiaTheme="minorEastAsia"/>
          <w:lang w:eastAsia="zh-CN"/>
        </w:rPr>
        <w:t>if</w:t>
      </w:r>
      <w:r w:rsidRPr="00CC46B2">
        <w:rPr>
          <w:lang w:eastAsia="zh-CN"/>
        </w:rPr>
        <w:t xml:space="preserve"> 100MHz bandwidth</w:t>
      </w:r>
      <w:r>
        <w:rPr>
          <w:lang w:eastAsia="zh-CN"/>
        </w:rPr>
        <w:t xml:space="preserve"> with 30kHz SCS</w:t>
      </w:r>
      <w:r w:rsidRPr="00CC46B2">
        <w:rPr>
          <w:lang w:eastAsia="zh-CN"/>
        </w:rPr>
        <w:t xml:space="preserve"> is used for transmission </w:t>
      </w:r>
      <w:r>
        <w:rPr>
          <w:lang w:eastAsia="zh-CN"/>
        </w:rPr>
        <w:t>and</w:t>
      </w:r>
      <w:r w:rsidRPr="00CC46B2">
        <w:rPr>
          <w:lang w:eastAsia="zh-CN"/>
        </w:rPr>
        <w:t xml:space="preserve"> 16 QAM and 1/3 code rate is assumed.</w:t>
      </w:r>
      <w:r w:rsidR="00AF36F5">
        <w:rPr>
          <w:lang w:eastAsia="zh-CN"/>
        </w:rPr>
        <w:t xml:space="preserve"> Once </w:t>
      </w:r>
      <w:r w:rsidR="002B7712">
        <w:rPr>
          <w:lang w:eastAsia="zh-CN"/>
        </w:rPr>
        <w:t>wideband PDSCH/PUSCH transmission</w:t>
      </w:r>
      <w:r w:rsidR="00AF36F5">
        <w:rPr>
          <w:lang w:eastAsia="zh-CN"/>
        </w:rPr>
        <w:t xml:space="preserve"> is used</w:t>
      </w:r>
      <w:r w:rsidR="002B7712">
        <w:rPr>
          <w:lang w:eastAsia="zh-CN"/>
        </w:rPr>
        <w:t>,</w:t>
      </w:r>
      <w:r w:rsidR="00A2250E">
        <w:rPr>
          <w:lang w:eastAsia="zh-CN"/>
        </w:rPr>
        <w:t xml:space="preserve"> i.e. 10 dynamic grants are transmitted to schedule 10 PDSCHs/PUSCHs with </w:t>
      </w:r>
      <w:r w:rsidR="00A2250E" w:rsidRPr="00CC46B2">
        <w:rPr>
          <w:lang w:eastAsia="zh-CN"/>
        </w:rPr>
        <w:t>100MHz bandwidth</w:t>
      </w:r>
      <w:r w:rsidR="00A2250E">
        <w:rPr>
          <w:lang w:eastAsia="zh-CN"/>
        </w:rPr>
        <w:t xml:space="preserve"> during 17 slots,</w:t>
      </w:r>
      <w:r w:rsidR="002B7712">
        <w:rPr>
          <w:lang w:eastAsia="zh-CN"/>
        </w:rPr>
        <w:t xml:space="preserve"> the overhead of dynamic grant</w:t>
      </w:r>
      <w:r w:rsidR="00A2250E">
        <w:rPr>
          <w:lang w:eastAsia="zh-CN"/>
        </w:rPr>
        <w:t>s</w:t>
      </w:r>
      <w:r w:rsidR="002B7712">
        <w:rPr>
          <w:lang w:eastAsia="zh-CN"/>
        </w:rPr>
        <w:t xml:space="preserve"> is not large. </w:t>
      </w:r>
      <w:r w:rsidR="00061B18">
        <w:rPr>
          <w:lang w:eastAsia="zh-CN"/>
        </w:rPr>
        <w:t xml:space="preserve">To satisfy the </w:t>
      </w:r>
      <w:r w:rsidR="00061B18" w:rsidRPr="00A474AF">
        <w:t>latency</w:t>
      </w:r>
      <w:r w:rsidR="00061B18">
        <w:t xml:space="preserve"> requirement, one </w:t>
      </w:r>
      <w:r w:rsidR="00AF36F5">
        <w:t xml:space="preserve">XR </w:t>
      </w:r>
      <w:r w:rsidR="00061B18">
        <w:t>packet should be c</w:t>
      </w:r>
      <w:r w:rsidR="00061B18" w:rsidRPr="00061B18">
        <w:rPr>
          <w:rFonts w:eastAsiaTheme="minorEastAsia"/>
          <w:lang w:eastAsia="zh-CN"/>
        </w:rPr>
        <w:t>ontinuous</w:t>
      </w:r>
      <w:r w:rsidR="00061B18">
        <w:rPr>
          <w:rFonts w:eastAsiaTheme="minorEastAsia"/>
          <w:lang w:eastAsia="zh-CN"/>
        </w:rPr>
        <w:t xml:space="preserve">ly transmitted as much as possible. Therefore, </w:t>
      </w:r>
      <w:r w:rsidR="002B7712" w:rsidRPr="00CC46B2">
        <w:rPr>
          <w:lang w:eastAsia="zh-CN"/>
        </w:rPr>
        <w:t>multi-PDSCH</w:t>
      </w:r>
      <w:r w:rsidR="003D39F2">
        <w:rPr>
          <w:lang w:eastAsia="zh-CN"/>
        </w:rPr>
        <w:t>/</w:t>
      </w:r>
      <w:r w:rsidR="002B7712" w:rsidRPr="00CC46B2">
        <w:rPr>
          <w:lang w:eastAsia="zh-CN"/>
        </w:rPr>
        <w:t>PUSCH transmission</w:t>
      </w:r>
      <w:r w:rsidR="002B7712">
        <w:rPr>
          <w:lang w:eastAsia="zh-CN"/>
        </w:rPr>
        <w:t xml:space="preserve"> </w:t>
      </w:r>
      <w:r w:rsidR="0053472B">
        <w:rPr>
          <w:lang w:eastAsia="zh-CN"/>
        </w:rPr>
        <w:t xml:space="preserve">scheduled by one DCI </w:t>
      </w:r>
      <w:r w:rsidR="00061B18">
        <w:rPr>
          <w:lang w:eastAsia="zh-CN"/>
        </w:rPr>
        <w:t>can be supported to further reduce the DCI overhead</w:t>
      </w:r>
      <w:r w:rsidR="007A43B5">
        <w:rPr>
          <w:rFonts w:asciiTheme="minorEastAsia" w:eastAsiaTheme="minorEastAsia" w:hAnsiTheme="minorEastAsia" w:hint="eastAsia"/>
          <w:lang w:eastAsia="zh-CN"/>
        </w:rPr>
        <w:t>.</w:t>
      </w:r>
      <w:r w:rsidR="00B05AB7">
        <w:rPr>
          <w:rFonts w:asciiTheme="minorEastAsia" w:eastAsiaTheme="minorEastAsia" w:hAnsiTheme="minorEastAsia"/>
          <w:lang w:eastAsia="zh-CN"/>
        </w:rPr>
        <w:t xml:space="preserve"> </w:t>
      </w:r>
      <w:r w:rsidR="00AF36F5">
        <w:rPr>
          <w:lang w:eastAsia="zh-CN"/>
        </w:rPr>
        <w:t>Since m</w:t>
      </w:r>
      <w:r w:rsidR="00061B18" w:rsidRPr="00061B18">
        <w:rPr>
          <w:lang w:eastAsia="zh-CN"/>
        </w:rPr>
        <w:t>ulti-PDSCH</w:t>
      </w:r>
      <w:r w:rsidR="003D39F2">
        <w:rPr>
          <w:lang w:eastAsia="zh-CN"/>
        </w:rPr>
        <w:t>/</w:t>
      </w:r>
      <w:r w:rsidR="00061B18" w:rsidRPr="00061B18">
        <w:rPr>
          <w:lang w:eastAsia="zh-CN"/>
        </w:rPr>
        <w:t>PUSCH transmission</w:t>
      </w:r>
      <w:r w:rsidR="00B20568">
        <w:rPr>
          <w:lang w:eastAsia="zh-CN"/>
        </w:rPr>
        <w:t xml:space="preserve"> </w:t>
      </w:r>
      <w:r w:rsidR="00AF36F5">
        <w:rPr>
          <w:lang w:eastAsia="zh-CN"/>
        </w:rPr>
        <w:t xml:space="preserve">has been </w:t>
      </w:r>
      <w:r w:rsidR="00061B18">
        <w:rPr>
          <w:lang w:eastAsia="zh-CN"/>
        </w:rPr>
        <w:t xml:space="preserve">supported </w:t>
      </w:r>
      <w:r w:rsidR="00B20568">
        <w:rPr>
          <w:lang w:eastAsia="zh-CN"/>
        </w:rPr>
        <w:t xml:space="preserve">for NR up to </w:t>
      </w:r>
      <w:r w:rsidR="00B20568" w:rsidRPr="00AB50F0">
        <w:rPr>
          <w:iCs/>
        </w:rPr>
        <w:t>71GHz spectrum</w:t>
      </w:r>
      <w:r w:rsidR="00AF36F5">
        <w:rPr>
          <w:iCs/>
        </w:rPr>
        <w:t>, the exiting mechanisms</w:t>
      </w:r>
      <w:r w:rsidR="00B20568">
        <w:rPr>
          <w:iCs/>
        </w:rPr>
        <w:t xml:space="preserve"> should be reused as much as possible.</w:t>
      </w:r>
    </w:p>
    <w:p w:rsidR="00D37420" w:rsidRDefault="00D37420" w:rsidP="007E1FC1">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sidR="00B20568">
        <w:rPr>
          <w:rFonts w:eastAsiaTheme="minorEastAsia"/>
          <w:b/>
          <w:i/>
          <w:szCs w:val="20"/>
          <w:lang w:eastAsia="zh-CN"/>
        </w:rPr>
        <w:t>1</w:t>
      </w:r>
      <w:r w:rsidRPr="00CC46B2">
        <w:rPr>
          <w:rFonts w:eastAsiaTheme="minorEastAsia"/>
          <w:b/>
          <w:i/>
          <w:szCs w:val="20"/>
          <w:lang w:eastAsia="zh-CN"/>
        </w:rPr>
        <w:t xml:space="preserve">: </w:t>
      </w:r>
      <w:r w:rsidR="00B05AB7">
        <w:rPr>
          <w:rFonts w:eastAsiaTheme="minorEastAsia"/>
          <w:b/>
          <w:i/>
          <w:szCs w:val="20"/>
          <w:lang w:eastAsia="zh-CN"/>
        </w:rPr>
        <w:t>For</w:t>
      </w:r>
      <w:r w:rsidR="006C6C1D">
        <w:rPr>
          <w:rFonts w:eastAsiaTheme="minorEastAsia"/>
          <w:b/>
          <w:i/>
          <w:szCs w:val="20"/>
          <w:lang w:eastAsia="zh-CN"/>
        </w:rPr>
        <w:t xml:space="preserve"> m</w:t>
      </w:r>
      <w:r w:rsidRPr="006C6C1D">
        <w:rPr>
          <w:rFonts w:eastAsiaTheme="minorEastAsia"/>
          <w:b/>
          <w:i/>
          <w:szCs w:val="20"/>
          <w:lang w:eastAsia="zh-CN"/>
        </w:rPr>
        <w:t>ulti-PDSCH</w:t>
      </w:r>
      <w:r w:rsidR="003D39F2" w:rsidRPr="006C6C1D">
        <w:rPr>
          <w:rFonts w:eastAsiaTheme="minorEastAsia"/>
          <w:b/>
          <w:i/>
          <w:szCs w:val="20"/>
          <w:lang w:eastAsia="zh-CN"/>
        </w:rPr>
        <w:t>/</w:t>
      </w:r>
      <w:r w:rsidRPr="006C6C1D">
        <w:rPr>
          <w:rFonts w:eastAsiaTheme="minorEastAsia"/>
          <w:b/>
          <w:i/>
          <w:szCs w:val="20"/>
          <w:lang w:eastAsia="zh-CN"/>
        </w:rPr>
        <w:t>PUSCH transmission</w:t>
      </w:r>
      <w:r w:rsidR="005836FC">
        <w:rPr>
          <w:rFonts w:eastAsiaTheme="minorEastAsia"/>
          <w:b/>
          <w:i/>
          <w:szCs w:val="20"/>
          <w:lang w:eastAsia="zh-CN"/>
        </w:rPr>
        <w:t xml:space="preserve">, the </w:t>
      </w:r>
      <w:r w:rsidR="005836FC" w:rsidRPr="005836FC">
        <w:rPr>
          <w:rFonts w:eastAsiaTheme="minorEastAsia"/>
          <w:b/>
          <w:i/>
          <w:iCs/>
          <w:szCs w:val="20"/>
          <w:lang w:eastAsia="zh-CN"/>
        </w:rPr>
        <w:t>exiting mechanisms</w:t>
      </w:r>
      <w:r w:rsidR="00B20568" w:rsidRPr="006C6C1D">
        <w:rPr>
          <w:rFonts w:eastAsiaTheme="minorEastAsia"/>
          <w:b/>
          <w:i/>
          <w:szCs w:val="20"/>
          <w:lang w:eastAsia="zh-CN"/>
        </w:rPr>
        <w:t xml:space="preserve"> for NR up to </w:t>
      </w:r>
      <w:r w:rsidR="00B20568" w:rsidRPr="006C6C1D">
        <w:rPr>
          <w:rFonts w:eastAsiaTheme="minorEastAsia"/>
          <w:b/>
          <w:i/>
          <w:iCs/>
          <w:szCs w:val="20"/>
          <w:lang w:eastAsia="zh-CN"/>
        </w:rPr>
        <w:t xml:space="preserve">71GHz spectrum should </w:t>
      </w:r>
      <w:r w:rsidRPr="006C6C1D">
        <w:rPr>
          <w:rFonts w:eastAsiaTheme="minorEastAsia"/>
          <w:b/>
          <w:i/>
          <w:szCs w:val="20"/>
          <w:lang w:eastAsia="zh-CN"/>
        </w:rPr>
        <w:t xml:space="preserve">be </w:t>
      </w:r>
      <w:r w:rsidR="00B20568" w:rsidRPr="006C6C1D">
        <w:rPr>
          <w:rFonts w:eastAsiaTheme="minorEastAsia"/>
          <w:b/>
          <w:i/>
          <w:szCs w:val="20"/>
          <w:lang w:eastAsia="zh-CN"/>
        </w:rPr>
        <w:t>reused as much as possible</w:t>
      </w:r>
      <w:r w:rsidR="00B05AB7">
        <w:rPr>
          <w:rFonts w:eastAsiaTheme="minorEastAsia"/>
          <w:b/>
          <w:i/>
          <w:szCs w:val="20"/>
          <w:lang w:eastAsia="zh-CN"/>
        </w:rPr>
        <w:t>.</w:t>
      </w:r>
    </w:p>
    <w:p w:rsidR="00D37420" w:rsidRDefault="00D37420" w:rsidP="00FE1B4C">
      <w:pPr>
        <w:pStyle w:val="BodyText"/>
      </w:pPr>
    </w:p>
    <w:p w:rsidR="00D37420" w:rsidRDefault="007F10FF" w:rsidP="00FE1B4C">
      <w:pPr>
        <w:pStyle w:val="BodyText"/>
      </w:pPr>
      <w:r w:rsidRPr="00CC46B2">
        <w:t xml:space="preserve">XR </w:t>
      </w:r>
      <w:r w:rsidR="00231132" w:rsidRPr="00CC46B2">
        <w:rPr>
          <w:rFonts w:eastAsia="SimSun"/>
          <w:lang w:eastAsia="zh-CN"/>
        </w:rPr>
        <w:t>service</w:t>
      </w:r>
      <w:r w:rsidRPr="00CC46B2">
        <w:t xml:space="preserve"> </w:t>
      </w:r>
      <w:r w:rsidR="00D37420">
        <w:t>is a</w:t>
      </w:r>
      <w:r w:rsidRPr="00CC46B2">
        <w:t xml:space="preserve"> quasi-periodic traffic</w:t>
      </w:r>
      <w:r w:rsidR="00D37420">
        <w:t xml:space="preserve"> with jitter and</w:t>
      </w:r>
      <w:r w:rsidR="00D37420" w:rsidRPr="00D37420">
        <w:t xml:space="preserve"> </w:t>
      </w:r>
      <w:r w:rsidR="00D37420">
        <w:t>v</w:t>
      </w:r>
      <w:r w:rsidR="00D37420" w:rsidRPr="00D37420">
        <w:t>arious packet size</w:t>
      </w:r>
      <w:r w:rsidR="00D37420">
        <w:t>, if SPS</w:t>
      </w:r>
      <w:r w:rsidR="00D37420" w:rsidRPr="00D37420">
        <w:t xml:space="preserve"> </w:t>
      </w:r>
      <w:r w:rsidR="00D37420" w:rsidRPr="00CC46B2">
        <w:t>and configured grant transmission</w:t>
      </w:r>
      <w:r w:rsidR="00D37420">
        <w:t xml:space="preserve"> is used to support XR</w:t>
      </w:r>
      <w:r w:rsidR="00D37420" w:rsidRPr="00D37420">
        <w:rPr>
          <w:rFonts w:eastAsia="SimSun"/>
          <w:lang w:eastAsia="zh-CN"/>
        </w:rPr>
        <w:t xml:space="preserve"> </w:t>
      </w:r>
      <w:r w:rsidR="00D37420" w:rsidRPr="00CC46B2">
        <w:rPr>
          <w:rFonts w:eastAsia="SimSun"/>
          <w:lang w:eastAsia="zh-CN"/>
        </w:rPr>
        <w:t>service</w:t>
      </w:r>
      <w:r w:rsidR="00D31024">
        <w:rPr>
          <w:rFonts w:eastAsia="SimSun"/>
          <w:lang w:eastAsia="zh-CN"/>
        </w:rPr>
        <w:t>s</w:t>
      </w:r>
      <w:r w:rsidR="00D37420">
        <w:rPr>
          <w:rFonts w:eastAsia="SimSun"/>
          <w:lang w:eastAsia="zh-CN"/>
        </w:rPr>
        <w:t xml:space="preserve">, the following </w:t>
      </w:r>
      <w:r w:rsidR="00D37420" w:rsidRPr="00CC46B2">
        <w:rPr>
          <w:rFonts w:eastAsia="SimSun"/>
          <w:lang w:eastAsia="zh-CN"/>
        </w:rPr>
        <w:t>enhancement</w:t>
      </w:r>
      <w:r w:rsidR="00D37420">
        <w:rPr>
          <w:rFonts w:eastAsia="SimSun"/>
          <w:lang w:eastAsia="zh-CN"/>
        </w:rPr>
        <w:t xml:space="preserve"> should be studied:</w:t>
      </w:r>
    </w:p>
    <w:p w:rsidR="007F10FF" w:rsidRPr="00CC46B2" w:rsidRDefault="007F10FF"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t>Non-integer period</w:t>
      </w:r>
    </w:p>
    <w:p w:rsidR="003C1B9A" w:rsidRPr="003F2E17" w:rsidRDefault="002E73A8" w:rsidP="00BE4DA1">
      <w:pPr>
        <w:pStyle w:val="BodyText"/>
        <w:rPr>
          <w:szCs w:val="22"/>
          <w:lang w:eastAsia="sv-SE"/>
        </w:rPr>
      </w:pPr>
      <w:r w:rsidRPr="00CC46B2">
        <w:t xml:space="preserve">In earlier RAN1 meetings, it was agreed that 60 frame per second (fps) is baseline for both DL and UL video stream and 30 fps, 90 fps as well as 120 fps can be also optionally evaluated. Based on the formula of arrival time of packet, the corresponding periodicities are {33.33ms, 16.67ms, 11.11ms, 8.33ms}. However, </w:t>
      </w:r>
      <w:r w:rsidR="002C4EC6" w:rsidRPr="00CC46B2">
        <w:t>supported SPS period</w:t>
      </w:r>
      <w:r w:rsidR="00BE4DA1" w:rsidRPr="00CC46B2">
        <w:t>s are {10ms, 20ms, 32</w:t>
      </w:r>
      <w:r w:rsidR="003A729C" w:rsidRPr="00CC46B2">
        <w:t>ms,…,</w:t>
      </w:r>
      <w:r w:rsidR="00BE4DA1" w:rsidRPr="00CC46B2">
        <w:t>640</w:t>
      </w:r>
      <w:r w:rsidR="001B6976" w:rsidRPr="00CC46B2">
        <w:t>ms</w:t>
      </w:r>
      <w:r w:rsidR="00BE4DA1" w:rsidRPr="00CC46B2">
        <w:t xml:space="preserve">}, {1ms, 2ms, …640ms} for 15kHz, </w:t>
      </w:r>
      <w:r w:rsidR="001B6976" w:rsidRPr="00CC46B2">
        <w:rPr>
          <w:szCs w:val="22"/>
          <w:lang w:eastAsia="sv-SE"/>
        </w:rPr>
        <w:t xml:space="preserve">0.5x {1ms, 2ms, …., 1280ms} for 30kHz, 0.25x {1ms, 2ms, …., 2560ms} for 60kHz and 0.125x {1ms, 2ms, …., 5120ms} for </w:t>
      </w:r>
      <w:r w:rsidR="001B6976" w:rsidRPr="00CC46B2">
        <w:rPr>
          <w:szCs w:val="22"/>
          <w:lang w:eastAsia="sv-SE"/>
        </w:rPr>
        <w:lastRenderedPageBreak/>
        <w:t>120kHz, and supported</w:t>
      </w:r>
      <w:r w:rsidR="00C814EC" w:rsidRPr="00CC46B2">
        <w:rPr>
          <w:szCs w:val="22"/>
          <w:lang w:eastAsia="sv-SE"/>
        </w:rPr>
        <w:t xml:space="preserve"> configured grant</w:t>
      </w:r>
      <w:r w:rsidR="001B6976" w:rsidRPr="00CC46B2">
        <w:rPr>
          <w:szCs w:val="22"/>
          <w:lang w:eastAsia="sv-SE"/>
        </w:rPr>
        <w:t xml:space="preserve"> periods are {1/7ms, 0.5ms ,1ms</w:t>
      </w:r>
      <w:r w:rsidR="000536E9" w:rsidRPr="00CC46B2">
        <w:rPr>
          <w:szCs w:val="22"/>
          <w:lang w:eastAsia="sv-SE"/>
        </w:rPr>
        <w:t>,…</w:t>
      </w:r>
      <w:r w:rsidR="000536E9" w:rsidRPr="00CC46B2">
        <w:rPr>
          <w:rFonts w:eastAsiaTheme="minorEastAsia"/>
          <w:szCs w:val="22"/>
          <w:lang w:eastAsia="zh-CN"/>
        </w:rPr>
        <w:t>,</w:t>
      </w:r>
      <w:r w:rsidR="001B6976" w:rsidRPr="00CC46B2">
        <w:rPr>
          <w:szCs w:val="22"/>
          <w:lang w:eastAsia="sv-SE"/>
        </w:rPr>
        <w:t xml:space="preserve"> 320ms, 640ms} for 15kHz</w:t>
      </w:r>
      <w:r w:rsidR="00744FB2" w:rsidRPr="00CC46B2">
        <w:rPr>
          <w:szCs w:val="22"/>
          <w:lang w:eastAsia="sv-SE"/>
        </w:rPr>
        <w:t>, 0.5x {1/7ms,0.5ms, 1ms,</w:t>
      </w:r>
      <w:r w:rsidR="000536E9" w:rsidRPr="00CC46B2">
        <w:rPr>
          <w:szCs w:val="22"/>
          <w:lang w:eastAsia="sv-SE"/>
        </w:rPr>
        <w:t>…</w:t>
      </w:r>
      <w:r w:rsidR="00744FB2" w:rsidRPr="00CC46B2">
        <w:rPr>
          <w:szCs w:val="22"/>
          <w:lang w:eastAsia="sv-SE"/>
        </w:rPr>
        <w:t xml:space="preserve">,1280ms} for 30kHz, 0.25x {1/7ms,0.5ms, 1ms, </w:t>
      </w:r>
      <w:r w:rsidR="000536E9" w:rsidRPr="00CC46B2">
        <w:rPr>
          <w:szCs w:val="22"/>
          <w:lang w:eastAsia="sv-SE"/>
        </w:rPr>
        <w:t>…,</w:t>
      </w:r>
      <w:r w:rsidR="00744FB2" w:rsidRPr="00CC46B2">
        <w:rPr>
          <w:szCs w:val="22"/>
          <w:lang w:eastAsia="sv-SE"/>
        </w:rPr>
        <w:t xml:space="preserve">2560ms} for 60kHz. </w:t>
      </w:r>
      <w:r w:rsidR="00182343" w:rsidRPr="00CC46B2">
        <w:rPr>
          <w:szCs w:val="22"/>
          <w:lang w:eastAsia="sv-SE"/>
        </w:rPr>
        <w:t>It is easy to observe that the p</w:t>
      </w:r>
      <w:r w:rsidR="00744FB2" w:rsidRPr="00CC46B2">
        <w:rPr>
          <w:szCs w:val="22"/>
          <w:lang w:eastAsia="sv-SE"/>
        </w:rPr>
        <w:t xml:space="preserve">eriodicity of XR </w:t>
      </w:r>
      <w:r w:rsidR="00182343" w:rsidRPr="00CC46B2">
        <w:rPr>
          <w:szCs w:val="22"/>
          <w:lang w:eastAsia="sv-SE"/>
        </w:rPr>
        <w:t>and</w:t>
      </w:r>
      <w:r w:rsidR="00744FB2" w:rsidRPr="00CC46B2">
        <w:rPr>
          <w:szCs w:val="22"/>
          <w:lang w:eastAsia="sv-SE"/>
        </w:rPr>
        <w:t xml:space="preserve"> periodicity of SPS</w:t>
      </w:r>
      <w:r w:rsidR="00B36D1A" w:rsidRPr="00CC46B2">
        <w:rPr>
          <w:szCs w:val="22"/>
          <w:lang w:eastAsia="sv-SE"/>
        </w:rPr>
        <w:t xml:space="preserve">/CG </w:t>
      </w:r>
      <w:r w:rsidR="00744FB2" w:rsidRPr="00CC46B2">
        <w:rPr>
          <w:szCs w:val="22"/>
          <w:lang w:eastAsia="sv-SE"/>
        </w:rPr>
        <w:t xml:space="preserve">are not matched. </w:t>
      </w:r>
      <w:r w:rsidR="003C1B9A">
        <w:rPr>
          <w:szCs w:val="22"/>
          <w:lang w:eastAsia="sv-SE"/>
        </w:rPr>
        <w:t>The same problem also exits for DRX.</w:t>
      </w:r>
      <w:r w:rsidR="003F2E17">
        <w:rPr>
          <w:szCs w:val="22"/>
          <w:lang w:eastAsia="sv-SE"/>
        </w:rPr>
        <w:t xml:space="preserve"> We prefer to </w:t>
      </w:r>
      <w:r w:rsidR="004A7826">
        <w:rPr>
          <w:szCs w:val="22"/>
          <w:lang w:eastAsia="sv-SE"/>
        </w:rPr>
        <w:t xml:space="preserve">use the same </w:t>
      </w:r>
      <w:r w:rsidR="004A7826" w:rsidRPr="004A7826">
        <w:rPr>
          <w:szCs w:val="22"/>
          <w:lang w:eastAsia="sv-SE"/>
        </w:rPr>
        <w:t>principle</w:t>
      </w:r>
      <w:r w:rsidR="00043B11">
        <w:rPr>
          <w:szCs w:val="22"/>
          <w:lang w:eastAsia="sv-SE"/>
        </w:rPr>
        <w:t xml:space="preserve"> </w:t>
      </w:r>
      <w:r w:rsidR="00021078">
        <w:rPr>
          <w:szCs w:val="22"/>
          <w:lang w:eastAsia="sv-SE"/>
        </w:rPr>
        <w:t>[2]</w:t>
      </w:r>
      <w:r w:rsidR="003F2E17" w:rsidRPr="003F2E17">
        <w:rPr>
          <w:szCs w:val="22"/>
          <w:lang w:eastAsia="sv-SE"/>
        </w:rPr>
        <w:t xml:space="preserve"> to solve the problem</w:t>
      </w:r>
      <w:r w:rsidR="003F2E17">
        <w:rPr>
          <w:szCs w:val="22"/>
          <w:lang w:eastAsia="sv-SE"/>
        </w:rPr>
        <w:t xml:space="preserve"> of n</w:t>
      </w:r>
      <w:r w:rsidR="003F2E17" w:rsidRPr="003F2E17">
        <w:rPr>
          <w:szCs w:val="22"/>
          <w:lang w:eastAsia="sv-SE"/>
        </w:rPr>
        <w:t>on-integer period</w:t>
      </w:r>
      <w:r w:rsidR="003F2E17">
        <w:rPr>
          <w:szCs w:val="22"/>
          <w:lang w:eastAsia="sv-SE"/>
        </w:rPr>
        <w:t xml:space="preserve"> for DRX</w:t>
      </w:r>
      <w:r w:rsidR="00A76CF7" w:rsidRPr="00A76CF7">
        <w:rPr>
          <w:szCs w:val="22"/>
          <w:lang w:eastAsia="sv-SE"/>
        </w:rPr>
        <w:t>, search space</w:t>
      </w:r>
      <w:r w:rsidR="000539C4" w:rsidRPr="000539C4">
        <w:rPr>
          <w:lang w:eastAsia="zh-CN"/>
        </w:rPr>
        <w:t xml:space="preserve"> </w:t>
      </w:r>
      <w:r w:rsidR="000539C4" w:rsidRPr="00CC46B2">
        <w:rPr>
          <w:lang w:eastAsia="zh-CN"/>
        </w:rPr>
        <w:t>set configuration</w:t>
      </w:r>
      <w:r w:rsidR="00A76CF7" w:rsidRPr="00A76CF7">
        <w:rPr>
          <w:szCs w:val="22"/>
          <w:lang w:eastAsia="sv-SE"/>
        </w:rPr>
        <w:t xml:space="preserve"> </w:t>
      </w:r>
      <w:r w:rsidR="003F2E17">
        <w:rPr>
          <w:szCs w:val="22"/>
          <w:lang w:eastAsia="sv-SE"/>
        </w:rPr>
        <w:t>and SPS/CG transmission.</w:t>
      </w:r>
    </w:p>
    <w:p w:rsidR="000536E9" w:rsidRDefault="000536E9" w:rsidP="000536E9">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sidR="003F2E17">
        <w:rPr>
          <w:rFonts w:eastAsiaTheme="minorEastAsia"/>
          <w:b/>
          <w:i/>
          <w:szCs w:val="20"/>
          <w:lang w:eastAsia="zh-CN"/>
        </w:rPr>
        <w:t>2</w:t>
      </w:r>
      <w:r w:rsidRPr="00CC46B2">
        <w:rPr>
          <w:rFonts w:eastAsiaTheme="minorEastAsia"/>
          <w:b/>
          <w:i/>
          <w:szCs w:val="20"/>
          <w:lang w:eastAsia="zh-CN"/>
        </w:rPr>
        <w:t>:</w:t>
      </w:r>
      <w:r w:rsidR="00944540">
        <w:rPr>
          <w:rFonts w:eastAsiaTheme="minorEastAsia"/>
          <w:b/>
          <w:i/>
          <w:szCs w:val="20"/>
          <w:lang w:eastAsia="zh-CN"/>
        </w:rPr>
        <w:t xml:space="preserve"> </w:t>
      </w:r>
      <w:r w:rsidR="004A7826">
        <w:rPr>
          <w:rFonts w:eastAsiaTheme="minorEastAsia"/>
          <w:b/>
          <w:i/>
          <w:szCs w:val="20"/>
          <w:lang w:eastAsia="zh-CN"/>
        </w:rPr>
        <w:t>Use the same</w:t>
      </w:r>
      <w:r w:rsidR="00E160A2">
        <w:rPr>
          <w:rFonts w:eastAsiaTheme="minorEastAsia"/>
          <w:b/>
          <w:i/>
          <w:szCs w:val="20"/>
          <w:lang w:eastAsia="zh-CN"/>
        </w:rPr>
        <w:t xml:space="preserve"> design</w:t>
      </w:r>
      <w:r w:rsidR="004A7826">
        <w:rPr>
          <w:rFonts w:eastAsiaTheme="minorEastAsia"/>
          <w:b/>
          <w:i/>
          <w:szCs w:val="20"/>
          <w:lang w:eastAsia="zh-CN"/>
        </w:rPr>
        <w:t xml:space="preserve"> principle </w:t>
      </w:r>
      <w:r w:rsidR="003F2E17" w:rsidRPr="003F2E17">
        <w:rPr>
          <w:rFonts w:eastAsiaTheme="minorEastAsia"/>
          <w:b/>
          <w:i/>
          <w:szCs w:val="20"/>
          <w:lang w:eastAsia="zh-CN"/>
        </w:rPr>
        <w:t xml:space="preserve">to solve the </w:t>
      </w:r>
      <w:r w:rsidR="00835F11">
        <w:rPr>
          <w:rFonts w:eastAsiaTheme="minorEastAsia"/>
          <w:b/>
          <w:i/>
          <w:szCs w:val="20"/>
          <w:lang w:eastAsia="zh-CN"/>
        </w:rPr>
        <w:t xml:space="preserve">periodicity mismatch between XR traffic and </w:t>
      </w:r>
      <w:r w:rsidR="003F2E17" w:rsidRPr="003F2E17">
        <w:rPr>
          <w:rFonts w:eastAsiaTheme="minorEastAsia"/>
          <w:b/>
          <w:i/>
          <w:szCs w:val="20"/>
          <w:lang w:eastAsia="zh-CN"/>
        </w:rPr>
        <w:t>DRX</w:t>
      </w:r>
      <w:r w:rsidR="001D437C" w:rsidRPr="001D437C">
        <w:rPr>
          <w:rFonts w:eastAsiaTheme="minorEastAsia"/>
          <w:b/>
          <w:i/>
          <w:szCs w:val="20"/>
          <w:lang w:eastAsia="zh-CN"/>
        </w:rPr>
        <w:t xml:space="preserve">, search space set configuration </w:t>
      </w:r>
      <w:r w:rsidR="003F2E17" w:rsidRPr="003F2E17">
        <w:rPr>
          <w:rFonts w:eastAsiaTheme="minorEastAsia"/>
          <w:b/>
          <w:i/>
          <w:szCs w:val="20"/>
          <w:lang w:eastAsia="zh-CN"/>
        </w:rPr>
        <w:t>and SPS/CG transmission</w:t>
      </w:r>
      <w:r w:rsidR="003F2E17">
        <w:rPr>
          <w:rFonts w:eastAsiaTheme="minorEastAsia"/>
          <w:b/>
          <w:i/>
          <w:szCs w:val="20"/>
          <w:lang w:eastAsia="zh-CN"/>
        </w:rPr>
        <w:t>.</w:t>
      </w:r>
    </w:p>
    <w:p w:rsidR="003F2E17" w:rsidRPr="003F2E17" w:rsidRDefault="003F2E17" w:rsidP="000536E9">
      <w:pPr>
        <w:pStyle w:val="BodyText"/>
        <w:spacing w:line="264" w:lineRule="auto"/>
        <w:rPr>
          <w:rFonts w:eastAsiaTheme="minorEastAsia"/>
          <w:b/>
          <w:i/>
          <w:szCs w:val="20"/>
          <w:lang w:eastAsia="zh-CN"/>
        </w:rPr>
      </w:pPr>
    </w:p>
    <w:p w:rsidR="007F10FF" w:rsidRPr="00CC46B2" w:rsidRDefault="007F10FF"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t>Jitter</w:t>
      </w:r>
    </w:p>
    <w:p w:rsidR="00C814EC" w:rsidRDefault="00C814EC" w:rsidP="00C814EC">
      <w:pPr>
        <w:pStyle w:val="BodyText"/>
      </w:pPr>
      <w:r w:rsidRPr="00CC46B2">
        <w:rPr>
          <w:szCs w:val="22"/>
          <w:lang w:eastAsia="sv-SE"/>
        </w:rPr>
        <w:t>Jitter is another character of XR and CG</w:t>
      </w:r>
      <w:r w:rsidR="00F44D8F" w:rsidRPr="00F44D8F">
        <w:t xml:space="preserve"> </w:t>
      </w:r>
      <w:r w:rsidR="00F44D8F" w:rsidRPr="00F44D8F">
        <w:rPr>
          <w:szCs w:val="22"/>
          <w:lang w:eastAsia="sv-SE"/>
        </w:rPr>
        <w:t>services</w:t>
      </w:r>
      <w:r w:rsidRPr="00CC46B2">
        <w:rPr>
          <w:szCs w:val="22"/>
          <w:lang w:eastAsia="sv-SE"/>
        </w:rPr>
        <w:t>.</w:t>
      </w:r>
      <w:r w:rsidR="00FA5125" w:rsidRPr="00CC46B2">
        <w:rPr>
          <w:szCs w:val="22"/>
          <w:lang w:eastAsia="sv-SE"/>
        </w:rPr>
        <w:t xml:space="preserve"> In R16 URLLC, multiple </w:t>
      </w:r>
      <w:r w:rsidR="006F339B" w:rsidRPr="00923D7E">
        <w:rPr>
          <w:szCs w:val="22"/>
          <w:lang w:eastAsia="sv-SE"/>
        </w:rPr>
        <w:t>simultaneous act</w:t>
      </w:r>
      <w:r w:rsidR="00B26F37" w:rsidRPr="00CC46B2">
        <w:rPr>
          <w:szCs w:val="22"/>
          <w:lang w:eastAsia="sv-SE"/>
        </w:rPr>
        <w:t>iv</w:t>
      </w:r>
      <w:r w:rsidR="009D64DD" w:rsidRPr="00CC46B2">
        <w:rPr>
          <w:szCs w:val="22"/>
          <w:lang w:eastAsia="sv-SE"/>
        </w:rPr>
        <w:t>ate</w:t>
      </w:r>
      <w:r w:rsidR="00B26F37" w:rsidRPr="00CC46B2">
        <w:rPr>
          <w:szCs w:val="22"/>
          <w:lang w:eastAsia="sv-SE"/>
        </w:rPr>
        <w:t>d</w:t>
      </w:r>
      <w:r w:rsidR="006F339B" w:rsidRPr="00923D7E">
        <w:rPr>
          <w:szCs w:val="22"/>
          <w:lang w:eastAsia="sv-SE"/>
        </w:rPr>
        <w:t xml:space="preserve"> </w:t>
      </w:r>
      <w:r w:rsidR="00FA5125" w:rsidRPr="00CC46B2">
        <w:rPr>
          <w:szCs w:val="22"/>
          <w:lang w:eastAsia="sv-SE"/>
        </w:rPr>
        <w:t>configured grant</w:t>
      </w:r>
      <w:r w:rsidR="00FE2D30" w:rsidRPr="00CC46B2">
        <w:rPr>
          <w:szCs w:val="22"/>
          <w:lang w:eastAsia="sv-SE"/>
        </w:rPr>
        <w:t xml:space="preserve"> configurations</w:t>
      </w:r>
      <w:r w:rsidR="00FA5125" w:rsidRPr="00CC46B2">
        <w:rPr>
          <w:szCs w:val="22"/>
          <w:lang w:eastAsia="sv-SE"/>
        </w:rPr>
        <w:t xml:space="preserve"> </w:t>
      </w:r>
      <w:r w:rsidR="00B5158E" w:rsidRPr="00CC46B2">
        <w:rPr>
          <w:szCs w:val="22"/>
          <w:lang w:eastAsia="sv-SE"/>
        </w:rPr>
        <w:t xml:space="preserve">and SPS configurations </w:t>
      </w:r>
      <w:r w:rsidR="000536E9" w:rsidRPr="00CC46B2">
        <w:rPr>
          <w:szCs w:val="22"/>
          <w:lang w:eastAsia="sv-SE"/>
        </w:rPr>
        <w:t>w</w:t>
      </w:r>
      <w:r w:rsidR="009D2301">
        <w:rPr>
          <w:szCs w:val="22"/>
          <w:lang w:eastAsia="sv-SE"/>
        </w:rPr>
        <w:t>as</w:t>
      </w:r>
      <w:r w:rsidR="000536E9" w:rsidRPr="00CC46B2">
        <w:rPr>
          <w:szCs w:val="22"/>
          <w:lang w:eastAsia="sv-SE"/>
        </w:rPr>
        <w:t xml:space="preserve"> </w:t>
      </w:r>
      <w:r w:rsidR="00FA5125" w:rsidRPr="00CC46B2">
        <w:rPr>
          <w:szCs w:val="22"/>
          <w:lang w:eastAsia="sv-SE"/>
        </w:rPr>
        <w:t>introduced</w:t>
      </w:r>
      <w:r w:rsidR="00AE6C1C" w:rsidRPr="00CC46B2">
        <w:rPr>
          <w:szCs w:val="22"/>
          <w:lang w:eastAsia="sv-SE"/>
        </w:rPr>
        <w:t>,</w:t>
      </w:r>
      <w:r w:rsidR="00FA5125" w:rsidRPr="00CC46B2">
        <w:rPr>
          <w:szCs w:val="22"/>
          <w:lang w:eastAsia="sv-SE"/>
        </w:rPr>
        <w:t xml:space="preserve"> </w:t>
      </w:r>
      <w:r w:rsidR="00AE6C1C" w:rsidRPr="00CC46B2">
        <w:rPr>
          <w:szCs w:val="22"/>
          <w:lang w:eastAsia="sv-SE"/>
        </w:rPr>
        <w:t>which can</w:t>
      </w:r>
      <w:r w:rsidR="00FA5125" w:rsidRPr="00CC46B2">
        <w:rPr>
          <w:szCs w:val="22"/>
          <w:lang w:eastAsia="sv-SE"/>
        </w:rPr>
        <w:t xml:space="preserve"> </w:t>
      </w:r>
      <w:r w:rsidR="000536E9" w:rsidRPr="00CC46B2">
        <w:rPr>
          <w:szCs w:val="22"/>
          <w:lang w:eastAsia="sv-SE"/>
        </w:rPr>
        <w:t>solve jitter issue</w:t>
      </w:r>
      <w:r w:rsidR="009930AB" w:rsidRPr="00CC46B2">
        <w:rPr>
          <w:szCs w:val="22"/>
          <w:lang w:eastAsia="sv-SE"/>
        </w:rPr>
        <w:t>.</w:t>
      </w:r>
      <w:r w:rsidR="000536E9" w:rsidRPr="00CC46B2">
        <w:rPr>
          <w:szCs w:val="22"/>
          <w:lang w:eastAsia="sv-SE"/>
        </w:rPr>
        <w:t xml:space="preserve"> </w:t>
      </w:r>
      <w:r w:rsidR="00F53484" w:rsidRPr="00F53484">
        <w:rPr>
          <w:szCs w:val="22"/>
          <w:lang w:eastAsia="sv-SE"/>
        </w:rPr>
        <w:t>Specificall</w:t>
      </w:r>
      <w:r w:rsidR="00F53484">
        <w:rPr>
          <w:szCs w:val="22"/>
          <w:lang w:eastAsia="sv-SE"/>
        </w:rPr>
        <w:t xml:space="preserve">y, </w:t>
      </w:r>
      <w:r w:rsidR="00F53484">
        <w:rPr>
          <w:szCs w:val="20"/>
        </w:rPr>
        <w:t xml:space="preserve">multiple SPS configurations with the same </w:t>
      </w:r>
      <w:r w:rsidR="00F53484">
        <w:t xml:space="preserve">period </w:t>
      </w:r>
      <w:r w:rsidR="00835F11">
        <w:t>but</w:t>
      </w:r>
      <w:r w:rsidR="00F53484">
        <w:t xml:space="preserve"> different offsets</w:t>
      </w:r>
      <w:r w:rsidR="00F53484">
        <w:rPr>
          <w:szCs w:val="20"/>
        </w:rPr>
        <w:t xml:space="preserve"> are configured, and </w:t>
      </w:r>
      <w:r w:rsidR="00201734">
        <w:t xml:space="preserve">one of the </w:t>
      </w:r>
      <w:r w:rsidR="00201734" w:rsidRPr="00CC46B2">
        <w:rPr>
          <w:szCs w:val="22"/>
          <w:lang w:eastAsia="sv-SE"/>
        </w:rPr>
        <w:t xml:space="preserve">multiple </w:t>
      </w:r>
      <w:r w:rsidR="00201734">
        <w:t>SPS PDSCHs is transmitted within one period</w:t>
      </w:r>
      <w:r w:rsidR="00F53484">
        <w:t>, then r</w:t>
      </w:r>
      <w:r w:rsidR="00F53484" w:rsidRPr="00F53484">
        <w:t>edundant</w:t>
      </w:r>
      <w:r w:rsidR="00F53484">
        <w:t xml:space="preserve"> HARQ-ACK bits exist. </w:t>
      </w:r>
      <w:r w:rsidR="00F53484" w:rsidRPr="00F53484">
        <w:t>SPS HARQ-ACK enhancement</w:t>
      </w:r>
      <w:r w:rsidR="00F53484">
        <w:t xml:space="preserve"> for jitter t</w:t>
      </w:r>
      <w:r w:rsidR="00201734">
        <w:t xml:space="preserve">o reduce the </w:t>
      </w:r>
      <w:r w:rsidR="00F53484">
        <w:t>HARQ-ACK</w:t>
      </w:r>
      <w:r w:rsidR="00201734">
        <w:t xml:space="preserve"> overhead</w:t>
      </w:r>
      <w:r w:rsidR="00F53484">
        <w:t xml:space="preserve"> can be considered. For example, </w:t>
      </w:r>
      <w:r w:rsidR="00BA3982">
        <w:rPr>
          <w:szCs w:val="20"/>
        </w:rPr>
        <w:t xml:space="preserve">multiple SPS PDSCH </w:t>
      </w:r>
      <w:r w:rsidR="00BA3982">
        <w:t xml:space="preserve">occasions </w:t>
      </w:r>
      <w:r w:rsidR="00BA3982">
        <w:rPr>
          <w:szCs w:val="20"/>
        </w:rPr>
        <w:t xml:space="preserve">of multiple configurations configured for one </w:t>
      </w:r>
      <w:r w:rsidR="00BA3982" w:rsidRPr="00EB693E">
        <w:rPr>
          <w:szCs w:val="20"/>
        </w:rPr>
        <w:t>service</w:t>
      </w:r>
      <w:r w:rsidR="00BA3982">
        <w:rPr>
          <w:szCs w:val="20"/>
        </w:rPr>
        <w:t xml:space="preserve"> share one HARQ-ACK bit. One example is shown in Figure </w:t>
      </w:r>
      <w:r w:rsidR="00201734">
        <w:rPr>
          <w:szCs w:val="20"/>
        </w:rPr>
        <w:t>1</w:t>
      </w:r>
      <w:r w:rsidR="00BA3982">
        <w:rPr>
          <w:szCs w:val="20"/>
        </w:rPr>
        <w:t>, SPS configuration 1~3</w:t>
      </w:r>
      <w:r w:rsidR="00201734">
        <w:rPr>
          <w:szCs w:val="20"/>
        </w:rPr>
        <w:t xml:space="preserve"> with the same </w:t>
      </w:r>
      <w:r w:rsidR="00201734">
        <w:t>period and different offsets</w:t>
      </w:r>
      <w:r w:rsidR="00BA3982">
        <w:rPr>
          <w:szCs w:val="20"/>
        </w:rPr>
        <w:t xml:space="preserve"> are configured to </w:t>
      </w:r>
      <w:r w:rsidR="00BA3982" w:rsidRPr="008F47D9">
        <w:rPr>
          <w:szCs w:val="20"/>
        </w:rPr>
        <w:t>solve</w:t>
      </w:r>
      <w:r w:rsidR="00BA3982">
        <w:rPr>
          <w:szCs w:val="20"/>
        </w:rPr>
        <w:t xml:space="preserve"> the jitter problem</w:t>
      </w:r>
      <w:r w:rsidR="00617B35">
        <w:rPr>
          <w:szCs w:val="20"/>
        </w:rPr>
        <w:t xml:space="preserve">, and </w:t>
      </w:r>
      <w:r w:rsidR="003757DC">
        <w:rPr>
          <w:szCs w:val="20"/>
        </w:rPr>
        <w:t xml:space="preserve">UE reports one-bit HARQ-ACK for each </w:t>
      </w:r>
      <w:r w:rsidR="003757DC">
        <w:t>period, i.e.:</w:t>
      </w:r>
    </w:p>
    <w:p w:rsidR="003757DC" w:rsidRPr="007E1FC1" w:rsidRDefault="003757DC" w:rsidP="003757DC">
      <w:pPr>
        <w:pStyle w:val="BodyText"/>
        <w:numPr>
          <w:ilvl w:val="0"/>
          <w:numId w:val="43"/>
        </w:numPr>
        <w:rPr>
          <w:szCs w:val="22"/>
          <w:lang w:eastAsia="sv-SE"/>
        </w:rPr>
      </w:pPr>
      <w:r>
        <w:rPr>
          <w:rFonts w:eastAsiaTheme="minorEastAsia"/>
          <w:szCs w:val="22"/>
          <w:lang w:eastAsia="zh-CN"/>
        </w:rPr>
        <w:t>If none of</w:t>
      </w:r>
      <w:r w:rsidR="00617B35">
        <w:rPr>
          <w:rFonts w:eastAsiaTheme="minorEastAsia"/>
          <w:szCs w:val="22"/>
          <w:lang w:eastAsia="zh-CN"/>
        </w:rPr>
        <w:t xml:space="preserve"> </w:t>
      </w:r>
      <w:r>
        <w:rPr>
          <w:rFonts w:eastAsiaTheme="minorEastAsia"/>
          <w:szCs w:val="22"/>
          <w:lang w:eastAsia="zh-CN"/>
        </w:rPr>
        <w:t>SPS PDSCH</w:t>
      </w:r>
      <w:r w:rsidR="00617B35">
        <w:rPr>
          <w:rFonts w:eastAsiaTheme="minorEastAsia"/>
          <w:szCs w:val="22"/>
          <w:lang w:eastAsia="zh-CN"/>
        </w:rPr>
        <w:t xml:space="preserve"> 1~3</w:t>
      </w:r>
      <w:r>
        <w:rPr>
          <w:rFonts w:eastAsiaTheme="minorEastAsia"/>
          <w:szCs w:val="22"/>
          <w:lang w:eastAsia="zh-CN"/>
        </w:rPr>
        <w:t xml:space="preserve"> is correctly decoded within </w:t>
      </w:r>
      <w:r w:rsidR="006E39EB">
        <w:rPr>
          <w:rFonts w:eastAsiaTheme="minorEastAsia"/>
          <w:szCs w:val="22"/>
          <w:lang w:eastAsia="zh-CN"/>
        </w:rPr>
        <w:t>one</w:t>
      </w:r>
      <w:r w:rsidR="00E871A1">
        <w:rPr>
          <w:rFonts w:eastAsiaTheme="minorEastAsia"/>
          <w:szCs w:val="22"/>
          <w:lang w:eastAsia="zh-CN"/>
        </w:rPr>
        <w:t xml:space="preserve"> </w:t>
      </w:r>
      <w:r>
        <w:t>period, NACK is reported;</w:t>
      </w:r>
    </w:p>
    <w:p w:rsidR="003757DC" w:rsidRPr="003757DC" w:rsidRDefault="003757DC" w:rsidP="007E1FC1">
      <w:pPr>
        <w:pStyle w:val="BodyText"/>
        <w:numPr>
          <w:ilvl w:val="0"/>
          <w:numId w:val="43"/>
        </w:numPr>
        <w:rPr>
          <w:szCs w:val="22"/>
          <w:lang w:eastAsia="sv-SE"/>
        </w:rPr>
      </w:pPr>
      <w:r>
        <w:rPr>
          <w:rFonts w:eastAsiaTheme="minorEastAsia"/>
          <w:szCs w:val="22"/>
          <w:lang w:eastAsia="zh-CN"/>
        </w:rPr>
        <w:t xml:space="preserve">If </w:t>
      </w:r>
      <w:r w:rsidR="00835F11">
        <w:rPr>
          <w:rFonts w:eastAsiaTheme="minorEastAsia"/>
          <w:szCs w:val="22"/>
          <w:lang w:eastAsia="zh-CN"/>
        </w:rPr>
        <w:t xml:space="preserve">any </w:t>
      </w:r>
      <w:r>
        <w:rPr>
          <w:rFonts w:eastAsiaTheme="minorEastAsia"/>
          <w:szCs w:val="22"/>
          <w:lang w:eastAsia="zh-CN"/>
        </w:rPr>
        <w:t>one of SPS PDSCH</w:t>
      </w:r>
      <w:r w:rsidR="00617B35">
        <w:rPr>
          <w:rFonts w:eastAsiaTheme="minorEastAsia"/>
          <w:szCs w:val="22"/>
          <w:lang w:eastAsia="zh-CN"/>
        </w:rPr>
        <w:t xml:space="preserve"> 1~3</w:t>
      </w:r>
      <w:r>
        <w:rPr>
          <w:rFonts w:eastAsiaTheme="minorEastAsia"/>
          <w:szCs w:val="22"/>
          <w:lang w:eastAsia="zh-CN"/>
        </w:rPr>
        <w:t xml:space="preserve"> is correctly decoded within </w:t>
      </w:r>
      <w:r w:rsidR="006E39EB">
        <w:rPr>
          <w:rFonts w:eastAsiaTheme="minorEastAsia"/>
          <w:szCs w:val="22"/>
          <w:lang w:eastAsia="zh-CN"/>
        </w:rPr>
        <w:t>one</w:t>
      </w:r>
      <w:r w:rsidR="00E871A1">
        <w:rPr>
          <w:rFonts w:eastAsiaTheme="minorEastAsia"/>
          <w:szCs w:val="22"/>
          <w:lang w:eastAsia="zh-CN"/>
        </w:rPr>
        <w:t xml:space="preserve"> </w:t>
      </w:r>
      <w:r>
        <w:t>period, ACK is reported.</w:t>
      </w:r>
    </w:p>
    <w:p w:rsidR="00BA3982" w:rsidRDefault="000F21BD" w:rsidP="00C814EC">
      <w:pPr>
        <w:pStyle w:val="BodyText"/>
      </w:pPr>
      <w:r>
        <w:object w:dxaOrig="12229" w:dyaOrig="3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40.6pt" o:ole="">
            <v:imagedata r:id="rId9" o:title=""/>
          </v:shape>
          <o:OLEObject Type="Embed" ProgID="Visio.Drawing.15" ShapeID="_x0000_i1025" DrawAspect="Content" ObjectID="_1712526024" r:id="rId10"/>
        </w:object>
      </w:r>
    </w:p>
    <w:p w:rsidR="00117488" w:rsidRPr="007E1FC1" w:rsidRDefault="00117488" w:rsidP="007E1FC1">
      <w:pPr>
        <w:pStyle w:val="BodyText"/>
        <w:jc w:val="center"/>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igure 1: </w:t>
      </w:r>
      <w:r>
        <w:rPr>
          <w:szCs w:val="20"/>
        </w:rPr>
        <w:t xml:space="preserve">Multiple SPS PDSCH </w:t>
      </w:r>
      <w:r>
        <w:t xml:space="preserve">occasions </w:t>
      </w:r>
      <w:r>
        <w:rPr>
          <w:szCs w:val="20"/>
        </w:rPr>
        <w:t>share one HARQ-ACK bit</w:t>
      </w:r>
    </w:p>
    <w:p w:rsidR="000536E9" w:rsidRDefault="000536E9" w:rsidP="000536E9">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sidR="007668FE">
        <w:rPr>
          <w:rFonts w:eastAsiaTheme="minorEastAsia"/>
          <w:b/>
          <w:i/>
          <w:szCs w:val="20"/>
          <w:lang w:eastAsia="zh-CN"/>
        </w:rPr>
        <w:t>3</w:t>
      </w:r>
      <w:bookmarkStart w:id="2" w:name="_GoBack"/>
      <w:r w:rsidRPr="00CC46B2">
        <w:rPr>
          <w:rFonts w:eastAsiaTheme="minorEastAsia"/>
          <w:b/>
          <w:i/>
          <w:szCs w:val="20"/>
          <w:lang w:eastAsia="zh-CN"/>
        </w:rPr>
        <w:t>:</w:t>
      </w:r>
      <w:r w:rsidR="00944540" w:rsidRPr="00944540">
        <w:rPr>
          <w:rFonts w:eastAsiaTheme="minorEastAsia"/>
          <w:b/>
          <w:i/>
          <w:szCs w:val="20"/>
          <w:lang w:eastAsia="zh-CN"/>
        </w:rPr>
        <w:t xml:space="preserve"> </w:t>
      </w:r>
      <w:bookmarkStart w:id="3" w:name="_Hlk101951746"/>
      <w:r w:rsidR="009067C2" w:rsidRPr="00CC46B2">
        <w:rPr>
          <w:rFonts w:eastAsiaTheme="minorEastAsia"/>
          <w:b/>
          <w:i/>
          <w:szCs w:val="20"/>
          <w:lang w:eastAsia="zh-CN"/>
        </w:rPr>
        <w:t>SPS</w:t>
      </w:r>
      <w:r w:rsidR="00013E20" w:rsidRPr="00CC46B2">
        <w:rPr>
          <w:rFonts w:eastAsiaTheme="minorEastAsia"/>
          <w:b/>
          <w:i/>
          <w:szCs w:val="20"/>
          <w:lang w:eastAsia="zh-CN"/>
        </w:rPr>
        <w:t xml:space="preserve"> </w:t>
      </w:r>
      <w:r w:rsidRPr="00CC46B2">
        <w:rPr>
          <w:rFonts w:eastAsiaTheme="minorEastAsia"/>
          <w:b/>
          <w:i/>
          <w:szCs w:val="20"/>
          <w:lang w:eastAsia="zh-CN"/>
        </w:rPr>
        <w:t>HARQ-ACK enhancement</w:t>
      </w:r>
      <w:bookmarkEnd w:id="3"/>
      <w:r w:rsidR="00837F14" w:rsidRPr="00837F14">
        <w:rPr>
          <w:rFonts w:eastAsiaTheme="minorEastAsia"/>
          <w:b/>
          <w:i/>
          <w:szCs w:val="20"/>
          <w:lang w:eastAsia="zh-CN"/>
        </w:rPr>
        <w:t xml:space="preserve"> </w:t>
      </w:r>
      <w:r w:rsidR="00837F14">
        <w:rPr>
          <w:rFonts w:eastAsiaTheme="minorEastAsia"/>
          <w:b/>
          <w:i/>
          <w:szCs w:val="20"/>
          <w:lang w:eastAsia="zh-CN"/>
        </w:rPr>
        <w:t>to reduce the HARQ-ACK overhead</w:t>
      </w:r>
      <w:r w:rsidRPr="00CC46B2">
        <w:rPr>
          <w:rFonts w:eastAsiaTheme="minorEastAsia"/>
          <w:b/>
          <w:i/>
          <w:szCs w:val="20"/>
          <w:lang w:eastAsia="zh-CN"/>
        </w:rPr>
        <w:t xml:space="preserve"> </w:t>
      </w:r>
      <w:bookmarkEnd w:id="2"/>
      <w:r w:rsidRPr="00CC46B2">
        <w:rPr>
          <w:rFonts w:eastAsiaTheme="minorEastAsia"/>
          <w:b/>
          <w:i/>
          <w:szCs w:val="20"/>
          <w:lang w:eastAsia="zh-CN"/>
        </w:rPr>
        <w:t xml:space="preserve">for jitter </w:t>
      </w:r>
      <w:r w:rsidR="00A51710">
        <w:rPr>
          <w:rFonts w:eastAsiaTheme="minorEastAsia"/>
          <w:b/>
          <w:i/>
          <w:szCs w:val="20"/>
          <w:lang w:eastAsia="zh-CN"/>
        </w:rPr>
        <w:t xml:space="preserve">solution </w:t>
      </w:r>
      <w:r w:rsidR="003A729C" w:rsidRPr="00CC46B2">
        <w:rPr>
          <w:rFonts w:eastAsiaTheme="minorEastAsia"/>
          <w:b/>
          <w:i/>
          <w:szCs w:val="20"/>
          <w:lang w:eastAsia="zh-CN"/>
        </w:rPr>
        <w:t>should</w:t>
      </w:r>
      <w:r w:rsidRPr="00CC46B2">
        <w:rPr>
          <w:rFonts w:eastAsiaTheme="minorEastAsia"/>
          <w:b/>
          <w:i/>
          <w:szCs w:val="20"/>
          <w:lang w:eastAsia="zh-CN"/>
        </w:rPr>
        <w:t xml:space="preserve"> be</w:t>
      </w:r>
      <w:r w:rsidR="008D3A4E" w:rsidRPr="00CC46B2">
        <w:rPr>
          <w:rFonts w:eastAsiaTheme="minorEastAsia"/>
          <w:b/>
          <w:i/>
          <w:szCs w:val="20"/>
          <w:lang w:eastAsia="zh-CN"/>
        </w:rPr>
        <w:t xml:space="preserve"> further studied</w:t>
      </w:r>
      <w:r w:rsidR="00DE69D8">
        <w:rPr>
          <w:rFonts w:eastAsiaTheme="minorEastAsia"/>
          <w:b/>
          <w:i/>
          <w:szCs w:val="20"/>
          <w:lang w:eastAsia="zh-CN"/>
        </w:rPr>
        <w:t>.</w:t>
      </w:r>
    </w:p>
    <w:p w:rsidR="00F44D8F" w:rsidRPr="00CC46B2" w:rsidRDefault="00F44D8F" w:rsidP="000536E9">
      <w:pPr>
        <w:pStyle w:val="BodyText"/>
        <w:spacing w:line="264" w:lineRule="auto"/>
        <w:rPr>
          <w:rFonts w:eastAsiaTheme="minorEastAsia"/>
          <w:b/>
          <w:i/>
          <w:szCs w:val="20"/>
          <w:lang w:eastAsia="zh-CN"/>
        </w:rPr>
      </w:pPr>
    </w:p>
    <w:p w:rsidR="007F10FF" w:rsidRPr="00CC46B2" w:rsidRDefault="007F10FF"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t>Large packet size</w:t>
      </w:r>
    </w:p>
    <w:p w:rsidR="00BE6601" w:rsidRPr="00BE05D9" w:rsidRDefault="003D39F2" w:rsidP="000536E9">
      <w:pPr>
        <w:pStyle w:val="BodyText"/>
      </w:pPr>
      <w:r w:rsidRPr="003D39F2">
        <w:rPr>
          <w:szCs w:val="22"/>
          <w:lang w:eastAsia="sv-SE"/>
        </w:rPr>
        <w:t>As mentioned above</w:t>
      </w:r>
      <w:r>
        <w:rPr>
          <w:szCs w:val="22"/>
          <w:lang w:eastAsia="sv-SE"/>
        </w:rPr>
        <w:t xml:space="preserve">, </w:t>
      </w:r>
      <w:r w:rsidRPr="00CC46B2">
        <w:rPr>
          <w:lang w:eastAsia="zh-CN"/>
        </w:rPr>
        <w:t>mult</w:t>
      </w:r>
      <w:r>
        <w:rPr>
          <w:lang w:eastAsia="zh-CN"/>
        </w:rPr>
        <w:t>i-</w:t>
      </w:r>
      <w:r w:rsidRPr="00CC46B2">
        <w:rPr>
          <w:lang w:eastAsia="zh-CN"/>
        </w:rPr>
        <w:t>PDSCH</w:t>
      </w:r>
      <w:r>
        <w:rPr>
          <w:lang w:eastAsia="zh-CN"/>
        </w:rPr>
        <w:t>/</w:t>
      </w:r>
      <w:r w:rsidRPr="00CC46B2">
        <w:rPr>
          <w:lang w:eastAsia="zh-CN"/>
        </w:rPr>
        <w:t>PUSCH transmission</w:t>
      </w:r>
      <w:r>
        <w:rPr>
          <w:lang w:eastAsia="zh-CN"/>
        </w:rPr>
        <w:t xml:space="preserve"> per </w:t>
      </w:r>
      <w:r w:rsidRPr="00CC46B2">
        <w:rPr>
          <w:szCs w:val="22"/>
          <w:lang w:eastAsia="sv-SE"/>
        </w:rPr>
        <w:t>packet</w:t>
      </w:r>
      <w:r>
        <w:rPr>
          <w:szCs w:val="22"/>
          <w:lang w:eastAsia="sv-SE"/>
        </w:rPr>
        <w:t xml:space="preserve"> should be used to support XR and CG </w:t>
      </w:r>
      <w:r w:rsidRPr="003D39F2">
        <w:rPr>
          <w:szCs w:val="22"/>
          <w:lang w:eastAsia="sv-SE"/>
        </w:rPr>
        <w:t>services</w:t>
      </w:r>
      <w:r>
        <w:rPr>
          <w:szCs w:val="22"/>
          <w:lang w:eastAsia="sv-SE"/>
        </w:rPr>
        <w:t xml:space="preserve">. </w:t>
      </w:r>
      <w:r w:rsidR="00F70B62">
        <w:rPr>
          <w:szCs w:val="22"/>
          <w:lang w:eastAsia="sv-SE"/>
        </w:rPr>
        <w:t>For</w:t>
      </w:r>
      <w:r>
        <w:rPr>
          <w:szCs w:val="22"/>
          <w:lang w:eastAsia="sv-SE"/>
        </w:rPr>
        <w:t xml:space="preserve"> SPS or c</w:t>
      </w:r>
      <w:r w:rsidRPr="00CC46B2">
        <w:t>onfigured grant transmission</w:t>
      </w:r>
      <w:r w:rsidR="00BE6601">
        <w:t>, how to transmit multiple PDSCHs/PUSCHs in each period should be studied</w:t>
      </w:r>
      <w:r w:rsidR="00F16371">
        <w:t xml:space="preserve">. One </w:t>
      </w:r>
      <w:r w:rsidR="00BE05D9" w:rsidRPr="00BE05D9">
        <w:t>example</w:t>
      </w:r>
      <w:r w:rsidR="00F16371">
        <w:t xml:space="preserve"> is that</w:t>
      </w:r>
      <w:r w:rsidR="00BE05D9">
        <w:t xml:space="preserve"> multiple PDSCH/PUSCH </w:t>
      </w:r>
      <w:r w:rsidR="00261B32" w:rsidRPr="00CC46B2">
        <w:t>transmission</w:t>
      </w:r>
      <w:r w:rsidR="00261B32">
        <w:t xml:space="preserve"> </w:t>
      </w:r>
      <w:r w:rsidR="00BE05D9">
        <w:t xml:space="preserve">occasions </w:t>
      </w:r>
      <w:r w:rsidR="00816388">
        <w:t xml:space="preserve">per period </w:t>
      </w:r>
      <w:r w:rsidR="00BE05D9">
        <w:t xml:space="preserve">are configured for one SPS/CG configuration.  </w:t>
      </w:r>
    </w:p>
    <w:p w:rsidR="003A729C" w:rsidRDefault="003A729C" w:rsidP="003A729C">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sidR="00BE05D9">
        <w:rPr>
          <w:rFonts w:eastAsiaTheme="minorEastAsia"/>
          <w:b/>
          <w:i/>
          <w:szCs w:val="20"/>
          <w:lang w:eastAsia="zh-CN"/>
        </w:rPr>
        <w:t>4</w:t>
      </w:r>
      <w:r w:rsidRPr="00CC46B2">
        <w:rPr>
          <w:rFonts w:eastAsiaTheme="minorEastAsia"/>
          <w:b/>
          <w:i/>
          <w:szCs w:val="20"/>
          <w:lang w:eastAsia="zh-CN"/>
        </w:rPr>
        <w:t xml:space="preserve">: </w:t>
      </w:r>
      <w:r w:rsidR="00CB3350">
        <w:rPr>
          <w:rFonts w:eastAsiaTheme="minorEastAsia"/>
          <w:b/>
          <w:i/>
          <w:szCs w:val="20"/>
          <w:lang w:eastAsia="zh-CN"/>
        </w:rPr>
        <w:t>For</w:t>
      </w:r>
      <w:r w:rsidR="00944540" w:rsidRPr="00BE05D9">
        <w:rPr>
          <w:rFonts w:eastAsiaTheme="minorEastAsia"/>
          <w:b/>
          <w:i/>
          <w:szCs w:val="20"/>
          <w:lang w:eastAsia="zh-CN"/>
        </w:rPr>
        <w:t xml:space="preserve"> SPS or configured grant transmission</w:t>
      </w:r>
      <w:r w:rsidR="00BE05D9">
        <w:rPr>
          <w:rFonts w:eastAsiaTheme="minorEastAsia"/>
          <w:b/>
          <w:i/>
          <w:szCs w:val="20"/>
          <w:lang w:eastAsia="zh-CN"/>
        </w:rPr>
        <w:t xml:space="preserve">, </w:t>
      </w:r>
      <w:r w:rsidR="00944540">
        <w:rPr>
          <w:rFonts w:eastAsiaTheme="minorEastAsia"/>
          <w:b/>
          <w:i/>
          <w:szCs w:val="20"/>
          <w:lang w:eastAsia="zh-CN"/>
        </w:rPr>
        <w:t xml:space="preserve">allocate </w:t>
      </w:r>
      <w:r w:rsidR="00BE05D9">
        <w:rPr>
          <w:rFonts w:eastAsiaTheme="minorEastAsia"/>
          <w:b/>
          <w:i/>
          <w:szCs w:val="20"/>
          <w:lang w:eastAsia="zh-CN"/>
        </w:rPr>
        <w:t>m</w:t>
      </w:r>
      <w:r w:rsidRPr="00CC46B2">
        <w:rPr>
          <w:rFonts w:eastAsiaTheme="minorEastAsia"/>
          <w:b/>
          <w:i/>
          <w:szCs w:val="20"/>
          <w:lang w:eastAsia="zh-CN"/>
        </w:rPr>
        <w:t>ulti</w:t>
      </w:r>
      <w:r w:rsidR="00261B32">
        <w:rPr>
          <w:rFonts w:eastAsiaTheme="minorEastAsia"/>
          <w:b/>
          <w:i/>
          <w:szCs w:val="20"/>
          <w:lang w:eastAsia="zh-CN"/>
        </w:rPr>
        <w:t xml:space="preserve">ple </w:t>
      </w:r>
      <w:r w:rsidRPr="00CC46B2">
        <w:rPr>
          <w:rFonts w:eastAsiaTheme="minorEastAsia"/>
          <w:b/>
          <w:i/>
          <w:szCs w:val="20"/>
          <w:lang w:eastAsia="zh-CN"/>
        </w:rPr>
        <w:t>PDSCH</w:t>
      </w:r>
      <w:r w:rsidR="00BE05D9">
        <w:rPr>
          <w:rFonts w:eastAsiaTheme="minorEastAsia"/>
          <w:b/>
          <w:i/>
          <w:szCs w:val="20"/>
          <w:lang w:eastAsia="zh-CN"/>
        </w:rPr>
        <w:t>/</w:t>
      </w:r>
      <w:r w:rsidRPr="00CC46B2">
        <w:rPr>
          <w:rFonts w:eastAsiaTheme="minorEastAsia"/>
          <w:b/>
          <w:i/>
          <w:szCs w:val="20"/>
          <w:lang w:eastAsia="zh-CN"/>
        </w:rPr>
        <w:t>PUSCH</w:t>
      </w:r>
      <w:r w:rsidR="00261B32">
        <w:rPr>
          <w:rFonts w:eastAsiaTheme="minorEastAsia"/>
          <w:b/>
          <w:i/>
          <w:szCs w:val="20"/>
          <w:lang w:eastAsia="zh-CN"/>
        </w:rPr>
        <w:t xml:space="preserve"> transmission </w:t>
      </w:r>
      <w:r w:rsidR="00261B32" w:rsidRPr="00CC46B2">
        <w:rPr>
          <w:rFonts w:eastAsiaTheme="minorEastAsia"/>
          <w:b/>
          <w:i/>
          <w:szCs w:val="20"/>
          <w:lang w:eastAsia="zh-CN"/>
        </w:rPr>
        <w:t>occasions</w:t>
      </w:r>
      <w:r w:rsidR="00261B32" w:rsidRPr="00261B32">
        <w:rPr>
          <w:rFonts w:eastAsiaTheme="minorEastAsia"/>
          <w:b/>
          <w:i/>
          <w:szCs w:val="20"/>
          <w:lang w:eastAsia="zh-CN"/>
        </w:rPr>
        <w:t xml:space="preserve"> </w:t>
      </w:r>
      <w:r w:rsidR="00BE05D9">
        <w:rPr>
          <w:rFonts w:eastAsiaTheme="minorEastAsia"/>
          <w:b/>
          <w:i/>
          <w:szCs w:val="20"/>
          <w:lang w:eastAsia="zh-CN"/>
        </w:rPr>
        <w:t xml:space="preserve">in each period </w:t>
      </w:r>
      <w:r w:rsidRPr="00CC46B2">
        <w:rPr>
          <w:rFonts w:eastAsiaTheme="minorEastAsia"/>
          <w:b/>
          <w:i/>
          <w:szCs w:val="20"/>
          <w:lang w:eastAsia="zh-CN"/>
        </w:rPr>
        <w:t xml:space="preserve">should be </w:t>
      </w:r>
      <w:r w:rsidR="007415DC" w:rsidRPr="00CC46B2">
        <w:rPr>
          <w:rFonts w:eastAsiaTheme="minorEastAsia"/>
          <w:b/>
          <w:i/>
          <w:szCs w:val="20"/>
          <w:lang w:eastAsia="zh-CN"/>
        </w:rPr>
        <w:t>further studied</w:t>
      </w:r>
      <w:r w:rsidR="00480ACA" w:rsidRPr="00CC46B2">
        <w:rPr>
          <w:rFonts w:eastAsiaTheme="minorEastAsia"/>
          <w:b/>
          <w:i/>
          <w:szCs w:val="20"/>
          <w:lang w:eastAsia="zh-CN"/>
        </w:rPr>
        <w:t>.</w:t>
      </w:r>
    </w:p>
    <w:p w:rsidR="00BE05D9" w:rsidRPr="00BE05D9" w:rsidRDefault="00BE05D9" w:rsidP="003A729C">
      <w:pPr>
        <w:pStyle w:val="BodyText"/>
        <w:spacing w:line="264" w:lineRule="auto"/>
        <w:rPr>
          <w:rFonts w:eastAsiaTheme="minorEastAsia"/>
          <w:b/>
          <w:i/>
          <w:szCs w:val="20"/>
          <w:lang w:eastAsia="zh-CN"/>
        </w:rPr>
      </w:pPr>
    </w:p>
    <w:p w:rsidR="007F10FF" w:rsidRPr="00CC46B2" w:rsidRDefault="00D37420"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t>Various packet size</w:t>
      </w:r>
    </w:p>
    <w:p w:rsidR="000512C5" w:rsidRPr="002C6010" w:rsidRDefault="003A729C" w:rsidP="000512C5">
      <w:pPr>
        <w:pStyle w:val="BodyText"/>
        <w:rPr>
          <w:rFonts w:eastAsiaTheme="minorEastAsia"/>
          <w:lang w:eastAsia="zh-CN"/>
        </w:rPr>
      </w:pPr>
      <w:r w:rsidRPr="00CC46B2">
        <w:rPr>
          <w:lang w:eastAsia="zh-CN"/>
        </w:rPr>
        <w:t>According to discussion on traffic model, packet size is not fixed.</w:t>
      </w:r>
      <w:r w:rsidRPr="00CC46B2">
        <w:rPr>
          <w:szCs w:val="22"/>
          <w:lang w:eastAsia="sv-SE"/>
        </w:rPr>
        <w:t xml:space="preserve"> Taking </w:t>
      </w:r>
      <w:r w:rsidRPr="00CC46B2">
        <w:rPr>
          <w:lang w:eastAsia="zh-CN"/>
        </w:rPr>
        <w:t xml:space="preserve">AR/VR 30Mbps as example, maximum packet size is 93750 bytes but minimum packet size is 31250 bytes. </w:t>
      </w:r>
      <w:r w:rsidR="00AE42B8" w:rsidRPr="00CC46B2">
        <w:rPr>
          <w:lang w:eastAsia="zh-CN"/>
        </w:rPr>
        <w:t>O</w:t>
      </w:r>
      <w:r w:rsidR="000C3677" w:rsidRPr="00CC46B2">
        <w:rPr>
          <w:lang w:eastAsia="zh-CN"/>
        </w:rPr>
        <w:t>bviously</w:t>
      </w:r>
      <w:r w:rsidR="00AE42B8" w:rsidRPr="00CC46B2">
        <w:rPr>
          <w:lang w:eastAsia="zh-CN"/>
        </w:rPr>
        <w:t>,</w:t>
      </w:r>
      <w:r w:rsidR="000C3677" w:rsidRPr="00CC46B2">
        <w:rPr>
          <w:lang w:eastAsia="zh-CN"/>
        </w:rPr>
        <w:t xml:space="preserve"> there exists large gap </w:t>
      </w:r>
      <w:r w:rsidRPr="00CC46B2">
        <w:rPr>
          <w:lang w:eastAsia="zh-CN"/>
        </w:rPr>
        <w:t xml:space="preserve">between maximum packet size and minimum packet size. </w:t>
      </w:r>
      <w:r w:rsidR="00151595" w:rsidRPr="00CC46B2">
        <w:rPr>
          <w:lang w:eastAsia="zh-CN"/>
        </w:rPr>
        <w:t xml:space="preserve">However, the </w:t>
      </w:r>
      <w:r w:rsidR="00B32FF8" w:rsidRPr="00CC46B2">
        <w:rPr>
          <w:lang w:eastAsia="zh-CN"/>
        </w:rPr>
        <w:t xml:space="preserve">time/frequency </w:t>
      </w:r>
      <w:r w:rsidR="00151595" w:rsidRPr="00CC46B2">
        <w:rPr>
          <w:lang w:eastAsia="zh-CN"/>
        </w:rPr>
        <w:t>transmission resources</w:t>
      </w:r>
      <w:r w:rsidR="00B32FF8" w:rsidRPr="00CC46B2">
        <w:rPr>
          <w:lang w:eastAsia="zh-CN"/>
        </w:rPr>
        <w:t xml:space="preserve"> </w:t>
      </w:r>
      <w:r w:rsidR="00B32FF8" w:rsidRPr="00CC46B2">
        <w:rPr>
          <w:lang w:eastAsia="zh-CN"/>
        </w:rPr>
        <w:lastRenderedPageBreak/>
        <w:t xml:space="preserve">together with MCS </w:t>
      </w:r>
      <w:r w:rsidR="006D29BB" w:rsidRPr="00CC46B2">
        <w:rPr>
          <w:lang w:eastAsia="zh-CN"/>
        </w:rPr>
        <w:t xml:space="preserve">would not be changed for </w:t>
      </w:r>
      <w:r w:rsidR="00944540">
        <w:rPr>
          <w:lang w:eastAsia="zh-CN"/>
        </w:rPr>
        <w:t>legacy</w:t>
      </w:r>
      <w:r w:rsidR="006D29BB" w:rsidRPr="00CC46B2">
        <w:rPr>
          <w:lang w:eastAsia="zh-CN"/>
        </w:rPr>
        <w:t xml:space="preserve"> SPS/CG configuration once it is configured or activated.</w:t>
      </w:r>
      <w:r w:rsidR="00A85C34" w:rsidRPr="00CC46B2">
        <w:rPr>
          <w:lang w:eastAsia="zh-CN"/>
        </w:rPr>
        <w:t xml:space="preserve"> This is suitable for traffic with</w:t>
      </w:r>
      <w:r w:rsidR="00A85C34" w:rsidRPr="00CC46B2">
        <w:rPr>
          <w:rFonts w:eastAsiaTheme="minorEastAsia"/>
          <w:lang w:eastAsia="zh-CN"/>
        </w:rPr>
        <w:t xml:space="preserve"> </w:t>
      </w:r>
      <w:r w:rsidR="00A85C34" w:rsidRPr="00CC46B2">
        <w:rPr>
          <w:lang w:eastAsia="zh-CN"/>
        </w:rPr>
        <w:t>f</w:t>
      </w:r>
      <w:r w:rsidRPr="00CC46B2">
        <w:rPr>
          <w:lang w:eastAsia="zh-CN"/>
        </w:rPr>
        <w:t xml:space="preserve">ixed </w:t>
      </w:r>
      <w:r w:rsidR="000E290D" w:rsidRPr="00CC46B2">
        <w:rPr>
          <w:lang w:eastAsia="zh-CN"/>
        </w:rPr>
        <w:t>packet</w:t>
      </w:r>
      <w:r w:rsidRPr="00CC46B2">
        <w:rPr>
          <w:lang w:eastAsia="zh-CN"/>
        </w:rPr>
        <w:t xml:space="preserve"> size</w:t>
      </w:r>
      <w:r w:rsidR="00A85C34" w:rsidRPr="00CC46B2">
        <w:rPr>
          <w:lang w:eastAsia="zh-CN"/>
        </w:rPr>
        <w:t xml:space="preserve">, unfortunately, it is not the case for </w:t>
      </w:r>
      <w:r w:rsidRPr="00CC46B2">
        <w:rPr>
          <w:lang w:eastAsia="zh-CN"/>
        </w:rPr>
        <w:t>XR and CG</w:t>
      </w:r>
      <w:r w:rsidR="003A36D1" w:rsidRPr="00CC46B2">
        <w:rPr>
          <w:lang w:eastAsia="zh-CN"/>
        </w:rPr>
        <w:t>.</w:t>
      </w:r>
      <w:r w:rsidRPr="00CC46B2">
        <w:rPr>
          <w:lang w:eastAsia="zh-CN"/>
        </w:rPr>
        <w:t xml:space="preserve"> </w:t>
      </w:r>
      <w:r w:rsidR="003A36D1" w:rsidRPr="00CC46B2">
        <w:rPr>
          <w:lang w:eastAsia="zh-CN"/>
        </w:rPr>
        <w:t>S</w:t>
      </w:r>
      <w:r w:rsidRPr="00CC46B2">
        <w:rPr>
          <w:lang w:eastAsia="zh-CN"/>
        </w:rPr>
        <w:t xml:space="preserve">o adaptive resource </w:t>
      </w:r>
      <w:r w:rsidR="00DA3F96" w:rsidRPr="00CC46B2">
        <w:rPr>
          <w:lang w:eastAsia="zh-CN"/>
        </w:rPr>
        <w:t xml:space="preserve">allocation </w:t>
      </w:r>
      <w:r w:rsidRPr="00CC46B2">
        <w:rPr>
          <w:lang w:eastAsia="zh-CN"/>
        </w:rPr>
        <w:t>for SPS and configured grant should be</w:t>
      </w:r>
      <w:r w:rsidR="005229FF" w:rsidRPr="00CC46B2">
        <w:rPr>
          <w:lang w:eastAsia="zh-CN"/>
        </w:rPr>
        <w:t xml:space="preserve"> further studied</w:t>
      </w:r>
      <w:r w:rsidRPr="00CC46B2">
        <w:rPr>
          <w:lang w:eastAsia="zh-CN"/>
        </w:rPr>
        <w:t>.</w:t>
      </w:r>
      <w:r w:rsidR="003B02F6">
        <w:rPr>
          <w:lang w:eastAsia="zh-CN"/>
        </w:rPr>
        <w:t xml:space="preserve"> For example, UE transmits CG-UCI to early </w:t>
      </w:r>
      <w:r w:rsidR="003B02F6" w:rsidRPr="003B02F6">
        <w:rPr>
          <w:lang w:eastAsia="zh-CN"/>
        </w:rPr>
        <w:t>terminate</w:t>
      </w:r>
      <w:r w:rsidR="003B02F6">
        <w:rPr>
          <w:lang w:eastAsia="zh-CN"/>
        </w:rPr>
        <w:t xml:space="preserve"> the CG transmission. </w:t>
      </w:r>
      <w:r w:rsidR="003B02F6" w:rsidRPr="003B02F6">
        <w:rPr>
          <w:lang w:eastAsia="zh-CN"/>
        </w:rPr>
        <w:t>Specifically</w:t>
      </w:r>
      <w:r w:rsidR="003B02F6">
        <w:rPr>
          <w:lang w:eastAsia="zh-CN"/>
        </w:rPr>
        <w:t xml:space="preserve">, when multiple </w:t>
      </w:r>
      <w:r w:rsidR="003B02F6" w:rsidRPr="003B02F6">
        <w:rPr>
          <w:lang w:eastAsia="zh-CN"/>
        </w:rPr>
        <w:t>PUSCH transmission occasions</w:t>
      </w:r>
      <w:r w:rsidR="003B02F6">
        <w:rPr>
          <w:lang w:eastAsia="zh-CN"/>
        </w:rPr>
        <w:t xml:space="preserve"> are configured for one CG configuration</w:t>
      </w:r>
      <w:r w:rsidR="000512C5">
        <w:rPr>
          <w:rFonts w:eastAsiaTheme="minorEastAsia"/>
          <w:lang w:eastAsia="zh-CN"/>
        </w:rPr>
        <w:t xml:space="preserve">, </w:t>
      </w:r>
      <w:r w:rsidR="000512C5">
        <w:t xml:space="preserve">CG-UCI, transmitted in the early PUSCH </w:t>
      </w:r>
      <w:r w:rsidR="003B02F6" w:rsidRPr="003B02F6">
        <w:rPr>
          <w:lang w:eastAsia="zh-CN"/>
        </w:rPr>
        <w:t xml:space="preserve">transmission </w:t>
      </w:r>
      <w:r w:rsidR="000512C5">
        <w:t xml:space="preserve">occasion(s) within a given period, can indicate the last configured PUSCH </w:t>
      </w:r>
      <w:r w:rsidR="003B02F6" w:rsidRPr="003B02F6">
        <w:rPr>
          <w:lang w:eastAsia="zh-CN"/>
        </w:rPr>
        <w:t xml:space="preserve">transmission </w:t>
      </w:r>
      <w:r w:rsidR="000512C5">
        <w:t>occasion(s) within the given period is dropped.</w:t>
      </w:r>
      <w:r w:rsidR="002C6010">
        <w:t xml:space="preserve"> </w:t>
      </w:r>
      <w:r w:rsidR="006733FF">
        <w:t>When</w:t>
      </w:r>
      <w:r w:rsidR="002C6010">
        <w:t xml:space="preserve"> </w:t>
      </w:r>
      <w:r w:rsidR="002C6010" w:rsidRPr="002C6010">
        <w:rPr>
          <w:rFonts w:hint="eastAsia"/>
        </w:rPr>
        <w:t>gNB</w:t>
      </w:r>
      <w:r w:rsidR="002C6010">
        <w:t xml:space="preserve"> receive</w:t>
      </w:r>
      <w:r w:rsidR="006733FF">
        <w:t>s</w:t>
      </w:r>
      <w:r w:rsidR="002C6010">
        <w:t xml:space="preserve"> </w:t>
      </w:r>
      <w:r w:rsidR="006733FF">
        <w:t xml:space="preserve">CG-UCI indicating early </w:t>
      </w:r>
      <w:r w:rsidR="006733FF" w:rsidRPr="00816388">
        <w:rPr>
          <w:rFonts w:eastAsiaTheme="minorEastAsia"/>
          <w:lang w:eastAsia="zh-CN"/>
        </w:rPr>
        <w:t>termination</w:t>
      </w:r>
      <w:r w:rsidR="00E160A2">
        <w:rPr>
          <w:rFonts w:eastAsiaTheme="minorEastAsia"/>
          <w:lang w:eastAsia="zh-CN"/>
        </w:rPr>
        <w:t>, the remaining</w:t>
      </w:r>
      <w:r w:rsidR="006733FF">
        <w:rPr>
          <w:rFonts w:eastAsiaTheme="minorEastAsia"/>
          <w:lang w:eastAsia="zh-CN"/>
        </w:rPr>
        <w:t xml:space="preserve"> </w:t>
      </w:r>
      <w:r w:rsidR="006733FF">
        <w:t xml:space="preserve">configured PUSCH occasion(s) </w:t>
      </w:r>
      <w:r w:rsidR="00E160A2">
        <w:t xml:space="preserve">in the current XR period </w:t>
      </w:r>
      <w:r w:rsidR="006733FF">
        <w:t>can be dynamically scheduled for other transmission</w:t>
      </w:r>
      <w:r w:rsidR="00E160A2">
        <w:t>s</w:t>
      </w:r>
      <w:r w:rsidR="006733FF">
        <w:t xml:space="preserve"> to improve the </w:t>
      </w:r>
      <w:r w:rsidR="006733FF" w:rsidRPr="006733FF">
        <w:t>system efficiency</w:t>
      </w:r>
      <w:r w:rsidR="006733FF">
        <w:t>.</w:t>
      </w:r>
      <w:r w:rsidR="00972E54">
        <w:t xml:space="preserve"> The </w:t>
      </w:r>
      <w:r w:rsidR="00F53F5C">
        <w:t xml:space="preserve">same </w:t>
      </w:r>
      <w:r w:rsidR="00972E54" w:rsidRPr="00972E54">
        <w:t>principle</w:t>
      </w:r>
      <w:r w:rsidR="00972E54">
        <w:t xml:space="preserve"> </w:t>
      </w:r>
      <w:r w:rsidR="00F53F5C">
        <w:t>is also a</w:t>
      </w:r>
      <w:r w:rsidR="00F53F5C" w:rsidRPr="00F53F5C">
        <w:t xml:space="preserve">pplicable </w:t>
      </w:r>
      <w:r w:rsidR="00F53F5C">
        <w:t xml:space="preserve">for </w:t>
      </w:r>
      <w:r w:rsidR="00972E54">
        <w:t xml:space="preserve">SPS PDSCH. </w:t>
      </w:r>
    </w:p>
    <w:p w:rsidR="003A729C" w:rsidRDefault="003A729C" w:rsidP="003A729C">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sidR="00944540">
        <w:rPr>
          <w:rFonts w:eastAsiaTheme="minorEastAsia"/>
          <w:b/>
          <w:i/>
          <w:szCs w:val="20"/>
          <w:lang w:eastAsia="zh-CN"/>
        </w:rPr>
        <w:t>5</w:t>
      </w:r>
      <w:r w:rsidRPr="00CC46B2">
        <w:rPr>
          <w:rFonts w:eastAsiaTheme="minorEastAsia"/>
          <w:b/>
          <w:i/>
          <w:szCs w:val="20"/>
          <w:lang w:eastAsia="zh-CN"/>
        </w:rPr>
        <w:t xml:space="preserve">: </w:t>
      </w:r>
      <w:r w:rsidR="008075D7">
        <w:rPr>
          <w:rFonts w:eastAsiaTheme="minorEastAsia"/>
          <w:b/>
          <w:i/>
          <w:szCs w:val="20"/>
          <w:lang w:eastAsia="zh-CN"/>
        </w:rPr>
        <w:t>A</w:t>
      </w:r>
      <w:r w:rsidRPr="00CC46B2">
        <w:rPr>
          <w:rFonts w:eastAsiaTheme="minorEastAsia"/>
          <w:b/>
          <w:i/>
          <w:szCs w:val="20"/>
          <w:lang w:eastAsia="zh-CN"/>
        </w:rPr>
        <w:t xml:space="preserve">daptive resource </w:t>
      </w:r>
      <w:r w:rsidR="00DA3F96" w:rsidRPr="00CC46B2">
        <w:rPr>
          <w:rFonts w:eastAsiaTheme="minorEastAsia"/>
          <w:b/>
          <w:i/>
          <w:szCs w:val="20"/>
          <w:lang w:eastAsia="zh-CN"/>
        </w:rPr>
        <w:t xml:space="preserve">allocation </w:t>
      </w:r>
      <w:r w:rsidRPr="00CC46B2">
        <w:rPr>
          <w:rFonts w:eastAsiaTheme="minorEastAsia"/>
          <w:b/>
          <w:i/>
          <w:szCs w:val="20"/>
          <w:lang w:eastAsia="zh-CN"/>
        </w:rPr>
        <w:t xml:space="preserve">for SPS </w:t>
      </w:r>
      <w:r w:rsidR="00FC42B3">
        <w:rPr>
          <w:rFonts w:eastAsiaTheme="minorEastAsia"/>
          <w:b/>
          <w:i/>
          <w:szCs w:val="20"/>
          <w:lang w:eastAsia="zh-CN"/>
        </w:rPr>
        <w:t>transmission</w:t>
      </w:r>
      <w:r w:rsidRPr="00CC46B2">
        <w:rPr>
          <w:rFonts w:eastAsiaTheme="minorEastAsia"/>
          <w:b/>
          <w:i/>
          <w:szCs w:val="20"/>
          <w:lang w:eastAsia="zh-CN"/>
        </w:rPr>
        <w:t xml:space="preserve"> should be</w:t>
      </w:r>
      <w:r w:rsidR="005229FF" w:rsidRPr="00CC46B2">
        <w:rPr>
          <w:rFonts w:eastAsiaTheme="minorEastAsia"/>
          <w:b/>
          <w:i/>
          <w:szCs w:val="20"/>
          <w:lang w:eastAsia="zh-CN"/>
        </w:rPr>
        <w:t xml:space="preserve"> further studied</w:t>
      </w:r>
      <w:r w:rsidR="00480ACA" w:rsidRPr="00CC46B2">
        <w:rPr>
          <w:rFonts w:eastAsiaTheme="minorEastAsia"/>
          <w:b/>
          <w:i/>
          <w:szCs w:val="20"/>
          <w:lang w:eastAsia="zh-CN"/>
        </w:rPr>
        <w:t>.</w:t>
      </w:r>
    </w:p>
    <w:p w:rsidR="00FC42B3" w:rsidRPr="00CC46B2" w:rsidRDefault="00FC42B3" w:rsidP="003A729C">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6:</w:t>
      </w:r>
      <w:r w:rsidR="00C4694E">
        <w:rPr>
          <w:rFonts w:eastAsiaTheme="minorEastAsia"/>
          <w:b/>
          <w:i/>
          <w:szCs w:val="20"/>
          <w:lang w:eastAsia="zh-CN"/>
        </w:rPr>
        <w:t xml:space="preserve"> Early termination of</w:t>
      </w:r>
      <w:r w:rsidRPr="007E1FC1">
        <w:rPr>
          <w:rFonts w:eastAsiaTheme="minorEastAsia"/>
          <w:b/>
          <w:i/>
          <w:szCs w:val="20"/>
          <w:lang w:eastAsia="zh-CN"/>
        </w:rPr>
        <w:t xml:space="preserve"> the CG transmission</w:t>
      </w:r>
      <w:r w:rsidR="00C4694E">
        <w:rPr>
          <w:rFonts w:eastAsiaTheme="minorEastAsia"/>
          <w:b/>
          <w:i/>
          <w:szCs w:val="20"/>
          <w:lang w:eastAsia="zh-CN"/>
        </w:rPr>
        <w:t>s (in one XR period)</w:t>
      </w:r>
      <w:r w:rsidRPr="00FC42B3">
        <w:rPr>
          <w:rFonts w:eastAsiaTheme="minorEastAsia"/>
          <w:b/>
          <w:i/>
          <w:szCs w:val="20"/>
          <w:lang w:eastAsia="zh-CN"/>
        </w:rPr>
        <w:t xml:space="preserve"> </w:t>
      </w:r>
      <w:r w:rsidRPr="00CC46B2">
        <w:rPr>
          <w:rFonts w:eastAsiaTheme="minorEastAsia"/>
          <w:b/>
          <w:i/>
          <w:szCs w:val="20"/>
          <w:lang w:eastAsia="zh-CN"/>
        </w:rPr>
        <w:t>should be further studied.</w:t>
      </w: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Conclusions</w:t>
      </w:r>
    </w:p>
    <w:p w:rsidR="00AC2B7C" w:rsidRDefault="001D511F" w:rsidP="00A51710">
      <w:pPr>
        <w:pStyle w:val="BodyText"/>
        <w:spacing w:beforeLines="50" w:line="264" w:lineRule="auto"/>
        <w:rPr>
          <w:rFonts w:eastAsia="SimSun"/>
          <w:iCs/>
          <w:szCs w:val="20"/>
          <w:lang w:eastAsia="zh-CN"/>
        </w:rPr>
      </w:pPr>
      <w:r w:rsidRPr="00CC46B2">
        <w:rPr>
          <w:rFonts w:eastAsia="SimSun"/>
          <w:lang w:eastAsia="zh-CN"/>
        </w:rPr>
        <w:t xml:space="preserve">In this contribution, we </w:t>
      </w:r>
      <w:r w:rsidR="0057658E" w:rsidRPr="00CC46B2">
        <w:rPr>
          <w:rFonts w:eastAsia="SimSun"/>
          <w:lang w:eastAsia="zh-CN"/>
        </w:rPr>
        <w:t xml:space="preserve">discuss </w:t>
      </w:r>
      <w:r w:rsidR="000F3E43" w:rsidRPr="00CC46B2">
        <w:rPr>
          <w:rFonts w:eastAsia="SimSun"/>
          <w:lang w:eastAsia="zh-CN"/>
        </w:rPr>
        <w:t xml:space="preserve">the </w:t>
      </w:r>
      <w:r w:rsidR="00231132" w:rsidRPr="00A474AF">
        <w:t xml:space="preserve">capacity </w:t>
      </w:r>
      <w:r w:rsidR="00231132" w:rsidRPr="00CC46B2">
        <w:rPr>
          <w:rFonts w:eastAsia="SimSun"/>
          <w:lang w:eastAsia="zh-CN"/>
        </w:rPr>
        <w:t>enhancement for supporting XR services</w:t>
      </w:r>
      <w:r w:rsidR="00231132">
        <w:rPr>
          <w:rFonts w:eastAsia="SimSun"/>
          <w:lang w:eastAsia="zh-CN"/>
        </w:rPr>
        <w:t xml:space="preserve"> with</w:t>
      </w:r>
      <w:r w:rsidR="0057658E" w:rsidRPr="00CC46B2">
        <w:rPr>
          <w:rFonts w:eastAsia="SimSun"/>
          <w:lang w:eastAsia="zh-CN"/>
        </w:rPr>
        <w:t xml:space="preserve"> </w:t>
      </w:r>
      <w:r w:rsidRPr="00CC46B2">
        <w:rPr>
          <w:rFonts w:eastAsia="SimSun"/>
          <w:iCs/>
          <w:szCs w:val="20"/>
          <w:lang w:eastAsia="zh-CN"/>
        </w:rPr>
        <w:t xml:space="preserve">following </w:t>
      </w:r>
      <w:r w:rsidR="00BF0C9D">
        <w:rPr>
          <w:rFonts w:eastAsia="SimSun"/>
          <w:iCs/>
          <w:szCs w:val="20"/>
          <w:lang w:eastAsia="zh-CN"/>
        </w:rPr>
        <w:t>proposals</w:t>
      </w:r>
      <w:r w:rsidRPr="00CC46B2">
        <w:rPr>
          <w:rFonts w:eastAsia="SimSun"/>
          <w:iCs/>
          <w:szCs w:val="20"/>
          <w:lang w:eastAsia="zh-CN"/>
        </w:rPr>
        <w:t>:</w:t>
      </w:r>
    </w:p>
    <w:p w:rsidR="00613E0A" w:rsidRDefault="00613E0A" w:rsidP="00613E0A">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1</w:t>
      </w:r>
      <w:r w:rsidRPr="00CC46B2">
        <w:rPr>
          <w:rFonts w:eastAsiaTheme="minorEastAsia"/>
          <w:b/>
          <w:i/>
          <w:szCs w:val="20"/>
          <w:lang w:eastAsia="zh-CN"/>
        </w:rPr>
        <w:t xml:space="preserve">: </w:t>
      </w:r>
      <w:r>
        <w:rPr>
          <w:rFonts w:eastAsiaTheme="minorEastAsia"/>
          <w:b/>
          <w:i/>
          <w:szCs w:val="20"/>
          <w:lang w:eastAsia="zh-CN"/>
        </w:rPr>
        <w:t>For m</w:t>
      </w:r>
      <w:r w:rsidRPr="006C6C1D">
        <w:rPr>
          <w:rFonts w:eastAsiaTheme="minorEastAsia"/>
          <w:b/>
          <w:i/>
          <w:szCs w:val="20"/>
          <w:lang w:eastAsia="zh-CN"/>
        </w:rPr>
        <w:t>ulti-PDSCH/PUSCH transmission</w:t>
      </w:r>
      <w:r>
        <w:rPr>
          <w:rFonts w:eastAsiaTheme="minorEastAsia"/>
          <w:b/>
          <w:i/>
          <w:szCs w:val="20"/>
          <w:lang w:eastAsia="zh-CN"/>
        </w:rPr>
        <w:t xml:space="preserve">, the </w:t>
      </w:r>
      <w:r w:rsidRPr="005836FC">
        <w:rPr>
          <w:rFonts w:eastAsiaTheme="minorEastAsia"/>
          <w:b/>
          <w:i/>
          <w:iCs/>
          <w:szCs w:val="20"/>
          <w:lang w:eastAsia="zh-CN"/>
        </w:rPr>
        <w:t>exiting mechanisms</w:t>
      </w:r>
      <w:r w:rsidRPr="006C6C1D">
        <w:rPr>
          <w:rFonts w:eastAsiaTheme="minorEastAsia"/>
          <w:b/>
          <w:i/>
          <w:szCs w:val="20"/>
          <w:lang w:eastAsia="zh-CN"/>
        </w:rPr>
        <w:t xml:space="preserve"> for NR up to </w:t>
      </w:r>
      <w:r w:rsidRPr="006C6C1D">
        <w:rPr>
          <w:rFonts w:eastAsiaTheme="minorEastAsia"/>
          <w:b/>
          <w:i/>
          <w:iCs/>
          <w:szCs w:val="20"/>
          <w:lang w:eastAsia="zh-CN"/>
        </w:rPr>
        <w:t xml:space="preserve">71GHz spectrum should </w:t>
      </w:r>
      <w:r w:rsidRPr="006C6C1D">
        <w:rPr>
          <w:rFonts w:eastAsiaTheme="minorEastAsia"/>
          <w:b/>
          <w:i/>
          <w:szCs w:val="20"/>
          <w:lang w:eastAsia="zh-CN"/>
        </w:rPr>
        <w:t>be reused as much as possible</w:t>
      </w:r>
      <w:r>
        <w:rPr>
          <w:rFonts w:eastAsiaTheme="minorEastAsia"/>
          <w:b/>
          <w:i/>
          <w:szCs w:val="20"/>
          <w:lang w:eastAsia="zh-CN"/>
        </w:rPr>
        <w:t>.</w:t>
      </w:r>
    </w:p>
    <w:p w:rsidR="00835F11" w:rsidRDefault="00835F11" w:rsidP="00835F11">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2</w:t>
      </w:r>
      <w:r w:rsidRPr="00CC46B2">
        <w:rPr>
          <w:rFonts w:eastAsiaTheme="minorEastAsia"/>
          <w:b/>
          <w:i/>
          <w:szCs w:val="20"/>
          <w:lang w:eastAsia="zh-CN"/>
        </w:rPr>
        <w:t>:</w:t>
      </w:r>
      <w:r>
        <w:rPr>
          <w:rFonts w:eastAsiaTheme="minorEastAsia"/>
          <w:b/>
          <w:i/>
          <w:szCs w:val="20"/>
          <w:lang w:eastAsia="zh-CN"/>
        </w:rPr>
        <w:t xml:space="preserve"> Use the same design principle </w:t>
      </w:r>
      <w:r w:rsidRPr="003F2E17">
        <w:rPr>
          <w:rFonts w:eastAsiaTheme="minorEastAsia"/>
          <w:b/>
          <w:i/>
          <w:szCs w:val="20"/>
          <w:lang w:eastAsia="zh-CN"/>
        </w:rPr>
        <w:t xml:space="preserve">to solve the </w:t>
      </w:r>
      <w:r>
        <w:rPr>
          <w:rFonts w:eastAsiaTheme="minorEastAsia"/>
          <w:b/>
          <w:i/>
          <w:szCs w:val="20"/>
          <w:lang w:eastAsia="zh-CN"/>
        </w:rPr>
        <w:t xml:space="preserve">periodicity mismatch between XR traffic and </w:t>
      </w:r>
      <w:r w:rsidRPr="003F2E17">
        <w:rPr>
          <w:rFonts w:eastAsiaTheme="minorEastAsia"/>
          <w:b/>
          <w:i/>
          <w:szCs w:val="20"/>
          <w:lang w:eastAsia="zh-CN"/>
        </w:rPr>
        <w:t>DRX</w:t>
      </w:r>
      <w:r w:rsidRPr="001D437C">
        <w:rPr>
          <w:rFonts w:eastAsiaTheme="minorEastAsia"/>
          <w:b/>
          <w:i/>
          <w:szCs w:val="20"/>
          <w:lang w:eastAsia="zh-CN"/>
        </w:rPr>
        <w:t xml:space="preserve">, search space set configuration </w:t>
      </w:r>
      <w:r w:rsidRPr="003F2E17">
        <w:rPr>
          <w:rFonts w:eastAsiaTheme="minorEastAsia"/>
          <w:b/>
          <w:i/>
          <w:szCs w:val="20"/>
          <w:lang w:eastAsia="zh-CN"/>
        </w:rPr>
        <w:t>and SPS/CG transmission</w:t>
      </w:r>
      <w:r>
        <w:rPr>
          <w:rFonts w:eastAsiaTheme="minorEastAsia"/>
          <w:b/>
          <w:i/>
          <w:szCs w:val="20"/>
          <w:lang w:eastAsia="zh-CN"/>
        </w:rPr>
        <w:t>.</w:t>
      </w:r>
    </w:p>
    <w:p w:rsidR="00613E0A" w:rsidRDefault="00613E0A" w:rsidP="00613E0A">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3</w:t>
      </w:r>
      <w:r w:rsidRPr="00CC46B2">
        <w:rPr>
          <w:rFonts w:eastAsiaTheme="minorEastAsia"/>
          <w:b/>
          <w:i/>
          <w:szCs w:val="20"/>
          <w:lang w:eastAsia="zh-CN"/>
        </w:rPr>
        <w:t>:</w:t>
      </w:r>
      <w:r w:rsidRPr="00944540">
        <w:rPr>
          <w:rFonts w:eastAsiaTheme="minorEastAsia"/>
          <w:b/>
          <w:i/>
          <w:szCs w:val="20"/>
          <w:lang w:eastAsia="zh-CN"/>
        </w:rPr>
        <w:t xml:space="preserve"> </w:t>
      </w:r>
      <w:r w:rsidRPr="00CC46B2">
        <w:rPr>
          <w:rFonts w:eastAsiaTheme="minorEastAsia"/>
          <w:b/>
          <w:i/>
          <w:szCs w:val="20"/>
          <w:lang w:eastAsia="zh-CN"/>
        </w:rPr>
        <w:t>SPS HARQ-ACK enhancement</w:t>
      </w:r>
      <w:r w:rsidRPr="00837F14">
        <w:rPr>
          <w:rFonts w:eastAsiaTheme="minorEastAsia"/>
          <w:b/>
          <w:i/>
          <w:szCs w:val="20"/>
          <w:lang w:eastAsia="zh-CN"/>
        </w:rPr>
        <w:t xml:space="preserve"> </w:t>
      </w:r>
      <w:r>
        <w:rPr>
          <w:rFonts w:eastAsiaTheme="minorEastAsia"/>
          <w:b/>
          <w:i/>
          <w:szCs w:val="20"/>
          <w:lang w:eastAsia="zh-CN"/>
        </w:rPr>
        <w:t>to reduce the HARQ-ACK overhead</w:t>
      </w:r>
      <w:r w:rsidRPr="00CC46B2">
        <w:rPr>
          <w:rFonts w:eastAsiaTheme="minorEastAsia"/>
          <w:b/>
          <w:i/>
          <w:szCs w:val="20"/>
          <w:lang w:eastAsia="zh-CN"/>
        </w:rPr>
        <w:t xml:space="preserve"> for jitter </w:t>
      </w:r>
      <w:r w:rsidR="00A51710">
        <w:rPr>
          <w:rFonts w:eastAsiaTheme="minorEastAsia"/>
          <w:b/>
          <w:i/>
          <w:szCs w:val="20"/>
          <w:lang w:eastAsia="zh-CN"/>
        </w:rPr>
        <w:t xml:space="preserve">solution </w:t>
      </w:r>
      <w:r w:rsidRPr="00CC46B2">
        <w:rPr>
          <w:rFonts w:eastAsiaTheme="minorEastAsia"/>
          <w:b/>
          <w:i/>
          <w:szCs w:val="20"/>
          <w:lang w:eastAsia="zh-CN"/>
        </w:rPr>
        <w:t>should be further studied</w:t>
      </w:r>
      <w:r>
        <w:rPr>
          <w:rFonts w:eastAsiaTheme="minorEastAsia"/>
          <w:b/>
          <w:i/>
          <w:szCs w:val="20"/>
          <w:lang w:eastAsia="zh-CN"/>
        </w:rPr>
        <w:t>.</w:t>
      </w:r>
    </w:p>
    <w:p w:rsidR="00613E0A" w:rsidRDefault="00613E0A" w:rsidP="00613E0A">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4</w:t>
      </w:r>
      <w:r w:rsidRPr="00CC46B2">
        <w:rPr>
          <w:rFonts w:eastAsiaTheme="minorEastAsia"/>
          <w:b/>
          <w:i/>
          <w:szCs w:val="20"/>
          <w:lang w:eastAsia="zh-CN"/>
        </w:rPr>
        <w:t xml:space="preserve">: </w:t>
      </w:r>
      <w:r>
        <w:rPr>
          <w:rFonts w:eastAsiaTheme="minorEastAsia"/>
          <w:b/>
          <w:i/>
          <w:szCs w:val="20"/>
          <w:lang w:eastAsia="zh-CN"/>
        </w:rPr>
        <w:t>For</w:t>
      </w:r>
      <w:r w:rsidRPr="00BE05D9">
        <w:rPr>
          <w:rFonts w:eastAsiaTheme="minorEastAsia"/>
          <w:b/>
          <w:i/>
          <w:szCs w:val="20"/>
          <w:lang w:eastAsia="zh-CN"/>
        </w:rPr>
        <w:t xml:space="preserve"> SPS or configured grant transmission</w:t>
      </w:r>
      <w:r>
        <w:rPr>
          <w:rFonts w:eastAsiaTheme="minorEastAsia"/>
          <w:b/>
          <w:i/>
          <w:szCs w:val="20"/>
          <w:lang w:eastAsia="zh-CN"/>
        </w:rPr>
        <w:t>, allocate m</w:t>
      </w:r>
      <w:r w:rsidRPr="00CC46B2">
        <w:rPr>
          <w:rFonts w:eastAsiaTheme="minorEastAsia"/>
          <w:b/>
          <w:i/>
          <w:szCs w:val="20"/>
          <w:lang w:eastAsia="zh-CN"/>
        </w:rPr>
        <w:t>ulti</w:t>
      </w:r>
      <w:r>
        <w:rPr>
          <w:rFonts w:eastAsiaTheme="minorEastAsia"/>
          <w:b/>
          <w:i/>
          <w:szCs w:val="20"/>
          <w:lang w:eastAsia="zh-CN"/>
        </w:rPr>
        <w:t xml:space="preserve">ple </w:t>
      </w:r>
      <w:r w:rsidRPr="00CC46B2">
        <w:rPr>
          <w:rFonts w:eastAsiaTheme="minorEastAsia"/>
          <w:b/>
          <w:i/>
          <w:szCs w:val="20"/>
          <w:lang w:eastAsia="zh-CN"/>
        </w:rPr>
        <w:t>PDSCH</w:t>
      </w:r>
      <w:r>
        <w:rPr>
          <w:rFonts w:eastAsiaTheme="minorEastAsia"/>
          <w:b/>
          <w:i/>
          <w:szCs w:val="20"/>
          <w:lang w:eastAsia="zh-CN"/>
        </w:rPr>
        <w:t>/</w:t>
      </w:r>
      <w:r w:rsidRPr="00CC46B2">
        <w:rPr>
          <w:rFonts w:eastAsiaTheme="minorEastAsia"/>
          <w:b/>
          <w:i/>
          <w:szCs w:val="20"/>
          <w:lang w:eastAsia="zh-CN"/>
        </w:rPr>
        <w:t>PUSCH</w:t>
      </w:r>
      <w:r>
        <w:rPr>
          <w:rFonts w:eastAsiaTheme="minorEastAsia"/>
          <w:b/>
          <w:i/>
          <w:szCs w:val="20"/>
          <w:lang w:eastAsia="zh-CN"/>
        </w:rPr>
        <w:t xml:space="preserve"> transmission </w:t>
      </w:r>
      <w:r w:rsidRPr="00CC46B2">
        <w:rPr>
          <w:rFonts w:eastAsiaTheme="minorEastAsia"/>
          <w:b/>
          <w:i/>
          <w:szCs w:val="20"/>
          <w:lang w:eastAsia="zh-CN"/>
        </w:rPr>
        <w:t>occasions</w:t>
      </w:r>
      <w:r w:rsidRPr="00261B32">
        <w:rPr>
          <w:rFonts w:eastAsiaTheme="minorEastAsia"/>
          <w:b/>
          <w:i/>
          <w:szCs w:val="20"/>
          <w:lang w:eastAsia="zh-CN"/>
        </w:rPr>
        <w:t xml:space="preserve"> </w:t>
      </w:r>
      <w:r>
        <w:rPr>
          <w:rFonts w:eastAsiaTheme="minorEastAsia"/>
          <w:b/>
          <w:i/>
          <w:szCs w:val="20"/>
          <w:lang w:eastAsia="zh-CN"/>
        </w:rPr>
        <w:t xml:space="preserve">in each period </w:t>
      </w:r>
      <w:r w:rsidRPr="00CC46B2">
        <w:rPr>
          <w:rFonts w:eastAsiaTheme="minorEastAsia"/>
          <w:b/>
          <w:i/>
          <w:szCs w:val="20"/>
          <w:lang w:eastAsia="zh-CN"/>
        </w:rPr>
        <w:t>should be further studied.</w:t>
      </w:r>
    </w:p>
    <w:p w:rsidR="00613E0A" w:rsidRDefault="00613E0A" w:rsidP="00613E0A">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5</w:t>
      </w:r>
      <w:r w:rsidRPr="00CC46B2">
        <w:rPr>
          <w:rFonts w:eastAsiaTheme="minorEastAsia"/>
          <w:b/>
          <w:i/>
          <w:szCs w:val="20"/>
          <w:lang w:eastAsia="zh-CN"/>
        </w:rPr>
        <w:t xml:space="preserve">: </w:t>
      </w:r>
      <w:r>
        <w:rPr>
          <w:rFonts w:eastAsiaTheme="minorEastAsia"/>
          <w:b/>
          <w:i/>
          <w:szCs w:val="20"/>
          <w:lang w:eastAsia="zh-CN"/>
        </w:rPr>
        <w:t>A</w:t>
      </w:r>
      <w:r w:rsidRPr="00CC46B2">
        <w:rPr>
          <w:rFonts w:eastAsiaTheme="minorEastAsia"/>
          <w:b/>
          <w:i/>
          <w:szCs w:val="20"/>
          <w:lang w:eastAsia="zh-CN"/>
        </w:rPr>
        <w:t xml:space="preserve">daptive resource allocation for SPS </w:t>
      </w:r>
      <w:r>
        <w:rPr>
          <w:rFonts w:eastAsiaTheme="minorEastAsia"/>
          <w:b/>
          <w:i/>
          <w:szCs w:val="20"/>
          <w:lang w:eastAsia="zh-CN"/>
        </w:rPr>
        <w:t>transmission</w:t>
      </w:r>
      <w:r w:rsidRPr="00CC46B2">
        <w:rPr>
          <w:rFonts w:eastAsiaTheme="minorEastAsia"/>
          <w:b/>
          <w:i/>
          <w:szCs w:val="20"/>
          <w:lang w:eastAsia="zh-CN"/>
        </w:rPr>
        <w:t xml:space="preserve"> should be further studied.</w:t>
      </w:r>
    </w:p>
    <w:p w:rsidR="00C4694E" w:rsidRPr="00CC46B2" w:rsidRDefault="00C4694E" w:rsidP="00C4694E">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6: Early termination of</w:t>
      </w:r>
      <w:r w:rsidRPr="007E1FC1">
        <w:rPr>
          <w:rFonts w:eastAsiaTheme="minorEastAsia"/>
          <w:b/>
          <w:i/>
          <w:szCs w:val="20"/>
          <w:lang w:eastAsia="zh-CN"/>
        </w:rPr>
        <w:t xml:space="preserve"> the CG transmission</w:t>
      </w:r>
      <w:r>
        <w:rPr>
          <w:rFonts w:eastAsiaTheme="minorEastAsia"/>
          <w:b/>
          <w:i/>
          <w:szCs w:val="20"/>
          <w:lang w:eastAsia="zh-CN"/>
        </w:rPr>
        <w:t>s (in one XR period)</w:t>
      </w:r>
      <w:r w:rsidRPr="00FC42B3">
        <w:rPr>
          <w:rFonts w:eastAsiaTheme="minorEastAsia"/>
          <w:b/>
          <w:i/>
          <w:szCs w:val="20"/>
          <w:lang w:eastAsia="zh-CN"/>
        </w:rPr>
        <w:t xml:space="preserve"> </w:t>
      </w:r>
      <w:r w:rsidRPr="00CC46B2">
        <w:rPr>
          <w:rFonts w:eastAsiaTheme="minorEastAsia"/>
          <w:b/>
          <w:i/>
          <w:szCs w:val="20"/>
          <w:lang w:eastAsia="zh-CN"/>
        </w:rPr>
        <w:t>should be further studied.</w:t>
      </w: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References</w:t>
      </w:r>
    </w:p>
    <w:p w:rsidR="007A57B3" w:rsidRDefault="00D462A8" w:rsidP="007A57B3">
      <w:pPr>
        <w:pStyle w:val="ListParagraph"/>
        <w:numPr>
          <w:ilvl w:val="0"/>
          <w:numId w:val="14"/>
        </w:numPr>
        <w:rPr>
          <w:rFonts w:cs="Times New Roman"/>
          <w:color w:val="000000"/>
          <w:szCs w:val="24"/>
        </w:rPr>
      </w:pPr>
      <w:r w:rsidRPr="00D462A8">
        <w:rPr>
          <w:rFonts w:cs="Times New Roman"/>
          <w:color w:val="000000"/>
          <w:szCs w:val="24"/>
        </w:rPr>
        <w:t>RP-213587</w:t>
      </w:r>
      <w:r>
        <w:rPr>
          <w:rFonts w:cs="Times New Roman" w:hint="eastAsia"/>
          <w:color w:val="000000"/>
          <w:szCs w:val="24"/>
        </w:rPr>
        <w:t>,</w:t>
      </w:r>
      <w:r>
        <w:rPr>
          <w:rFonts w:cs="Times New Roman"/>
          <w:color w:val="000000"/>
          <w:szCs w:val="24"/>
        </w:rPr>
        <w:t xml:space="preserve"> </w:t>
      </w:r>
      <w:r w:rsidRPr="00D462A8">
        <w:rPr>
          <w:rFonts w:cs="Times New Roman"/>
          <w:color w:val="000000"/>
          <w:szCs w:val="24"/>
        </w:rPr>
        <w:t>New SID “Study on XR Enhancements for NR”</w:t>
      </w:r>
      <w:r w:rsidR="00231132">
        <w:rPr>
          <w:rFonts w:cs="Times New Roman"/>
          <w:color w:val="000000"/>
          <w:szCs w:val="24"/>
        </w:rPr>
        <w:t xml:space="preserve">, </w:t>
      </w:r>
      <w:r w:rsidR="00231132" w:rsidRPr="00231132">
        <w:rPr>
          <w:rFonts w:cs="Times New Roman"/>
          <w:color w:val="000000"/>
          <w:szCs w:val="24"/>
        </w:rPr>
        <w:t xml:space="preserve">Nokia </w:t>
      </w:r>
    </w:p>
    <w:p w:rsidR="005727A3" w:rsidRPr="00CC46B2" w:rsidRDefault="006813EB" w:rsidP="007A57B3">
      <w:pPr>
        <w:pStyle w:val="ListParagraph"/>
        <w:numPr>
          <w:ilvl w:val="0"/>
          <w:numId w:val="14"/>
        </w:numPr>
        <w:rPr>
          <w:rFonts w:cs="Times New Roman"/>
          <w:color w:val="000000"/>
          <w:szCs w:val="24"/>
        </w:rPr>
      </w:pPr>
      <w:r w:rsidRPr="006813EB">
        <w:rPr>
          <w:rFonts w:cs="Times New Roman"/>
          <w:color w:val="000000"/>
          <w:szCs w:val="24"/>
        </w:rPr>
        <w:t>R1-2204028</w:t>
      </w:r>
      <w:r>
        <w:rPr>
          <w:rFonts w:cs="Times New Roman"/>
          <w:color w:val="000000"/>
          <w:szCs w:val="24"/>
        </w:rPr>
        <w:t>, “</w:t>
      </w:r>
      <w:r w:rsidRPr="006813EB">
        <w:rPr>
          <w:rFonts w:cs="Times New Roman"/>
          <w:color w:val="000000"/>
          <w:szCs w:val="24"/>
        </w:rPr>
        <w:t>Discussion on XR specific power saving techniques</w:t>
      </w:r>
      <w:r>
        <w:rPr>
          <w:rFonts w:cs="Times New Roman"/>
          <w:color w:val="000000"/>
          <w:szCs w:val="24"/>
        </w:rPr>
        <w:t>”, OPPO</w:t>
      </w:r>
    </w:p>
    <w:sectPr w:rsidR="005727A3" w:rsidRPr="00CC46B2" w:rsidSect="00AC2B7C">
      <w:headerReference w:type="default" r:id="rId11"/>
      <w:footerReference w:type="even" r:id="rId12"/>
      <w:footerReference w:type="default" r:id="rId13"/>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0A2" w:rsidRDefault="00E160A2" w:rsidP="00AC2B7C">
      <w:pPr>
        <w:spacing w:after="0" w:line="240" w:lineRule="auto"/>
      </w:pPr>
      <w:r>
        <w:separator/>
      </w:r>
    </w:p>
  </w:endnote>
  <w:endnote w:type="continuationSeparator" w:id="0">
    <w:p w:rsidR="00E160A2" w:rsidRDefault="00E160A2" w:rsidP="00AC2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0A2" w:rsidRDefault="00E160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60A2" w:rsidRDefault="00E160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docPartObj>
        <w:docPartGallery w:val="AutoText"/>
      </w:docPartObj>
    </w:sdtPr>
    <w:sdtContent>
      <w:p w:rsidR="00E160A2" w:rsidRDefault="00E160A2">
        <w:pPr>
          <w:pStyle w:val="Footer"/>
          <w:jc w:val="center"/>
        </w:pPr>
        <w:fldSimple w:instr=" PAGE   \* MERGEFORMAT ">
          <w:r w:rsidR="00EC7ACA">
            <w:rPr>
              <w:noProof/>
            </w:rPr>
            <w:t>3</w:t>
          </w:r>
        </w:fldSimple>
      </w:p>
    </w:sdtContent>
  </w:sdt>
  <w:p w:rsidR="00E160A2" w:rsidRDefault="00E160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0A2" w:rsidRDefault="00E160A2" w:rsidP="00AC2B7C">
      <w:pPr>
        <w:spacing w:after="0" w:line="240" w:lineRule="auto"/>
      </w:pPr>
      <w:r>
        <w:separator/>
      </w:r>
    </w:p>
  </w:footnote>
  <w:footnote w:type="continuationSeparator" w:id="0">
    <w:p w:rsidR="00E160A2" w:rsidRDefault="00E160A2" w:rsidP="00AC2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0A2" w:rsidRDefault="00E160A2">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98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0117C0"/>
    <w:multiLevelType w:val="hybridMultilevel"/>
    <w:tmpl w:val="7C72A760"/>
    <w:lvl w:ilvl="0" w:tplc="04090011">
      <w:start w:val="1"/>
      <w:numFmt w:val="decimal"/>
      <w:lvlText w:val="%1)"/>
      <w:lvlJc w:val="left"/>
      <w:pPr>
        <w:ind w:left="420" w:hanging="420"/>
      </w:pPr>
    </w:lvl>
    <w:lvl w:ilvl="1" w:tplc="5FFCBDA4">
      <w:start w:val="1"/>
      <w:numFmt w:val="bullet"/>
      <w:lvlText w:val="-"/>
      <w:lvlJc w:val="left"/>
      <w:pPr>
        <w:ind w:left="840" w:hanging="420"/>
      </w:pPr>
      <w:rPr>
        <w:rFonts w:ascii="Calibri" w:eastAsiaTheme="minorEastAsia" w:hAnsi="Calibri" w:cs="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1E695450"/>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7835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32CC7EA9"/>
    <w:multiLevelType w:val="hybridMultilevel"/>
    <w:tmpl w:val="C0B09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5F569B"/>
    <w:multiLevelType w:val="hybridMultilevel"/>
    <w:tmpl w:val="C2523C82"/>
    <w:lvl w:ilvl="0" w:tplc="990AA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3067FA"/>
    <w:multiLevelType w:val="hybridMultilevel"/>
    <w:tmpl w:val="805EF458"/>
    <w:lvl w:ilvl="0" w:tplc="48A2C5CA">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9122B27"/>
    <w:multiLevelType w:val="hybridMultilevel"/>
    <w:tmpl w:val="8DFA20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CE72034"/>
    <w:multiLevelType w:val="hybridMultilevel"/>
    <w:tmpl w:val="43FA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7D095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3EAA3193"/>
    <w:multiLevelType w:val="hybridMultilevel"/>
    <w:tmpl w:val="C3EE1C84"/>
    <w:lvl w:ilvl="0" w:tplc="3580D17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nsid w:val="47C471E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A00B0B"/>
    <w:multiLevelType w:val="hybridMultilevel"/>
    <w:tmpl w:val="AFACEA8A"/>
    <w:lvl w:ilvl="0" w:tplc="5FFCBDA4">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4F213F6"/>
    <w:multiLevelType w:val="hybridMultilevel"/>
    <w:tmpl w:val="09A679C2"/>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8">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5D9277D1"/>
    <w:multiLevelType w:val="hybridMultilevel"/>
    <w:tmpl w:val="ED322EDE"/>
    <w:lvl w:ilvl="0" w:tplc="0914A4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A202563"/>
    <w:multiLevelType w:val="hybridMultilevel"/>
    <w:tmpl w:val="0A9C70D8"/>
    <w:lvl w:ilvl="0" w:tplc="5FFCBDA4">
      <w:start w:val="1"/>
      <w:numFmt w:val="bullet"/>
      <w:lvlText w:val="-"/>
      <w:lvlJc w:val="left"/>
      <w:pPr>
        <w:ind w:left="620" w:hanging="420"/>
      </w:pPr>
      <w:rPr>
        <w:rFonts w:ascii="Calibri" w:eastAsiaTheme="minorEastAsia"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nsid w:val="71773EA9"/>
    <w:multiLevelType w:val="hybridMultilevel"/>
    <w:tmpl w:val="7CC65EB8"/>
    <w:lvl w:ilvl="0" w:tplc="40020CF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A97D39"/>
    <w:multiLevelType w:val="hybridMultilevel"/>
    <w:tmpl w:val="A1466C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78424DA0"/>
    <w:multiLevelType w:val="hybridMultilevel"/>
    <w:tmpl w:val="F8D0DDE6"/>
    <w:lvl w:ilvl="0" w:tplc="806EA3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0">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36"/>
  </w:num>
  <w:num w:numId="3">
    <w:abstractNumId w:val="38"/>
  </w:num>
  <w:num w:numId="4">
    <w:abstractNumId w:val="1"/>
  </w:num>
  <w:num w:numId="5">
    <w:abstractNumId w:val="33"/>
  </w:num>
  <w:num w:numId="6">
    <w:abstractNumId w:val="21"/>
  </w:num>
  <w:num w:numId="7">
    <w:abstractNumId w:val="7"/>
  </w:num>
  <w:num w:numId="8">
    <w:abstractNumId w:val="25"/>
  </w:num>
  <w:num w:numId="9">
    <w:abstractNumId w:val="12"/>
  </w:num>
  <w:num w:numId="10">
    <w:abstractNumId w:val="4"/>
  </w:num>
  <w:num w:numId="11">
    <w:abstractNumId w:val="11"/>
  </w:num>
  <w:num w:numId="12">
    <w:abstractNumId w:val="3"/>
  </w:num>
  <w:num w:numId="13">
    <w:abstractNumId w:val="40"/>
  </w:num>
  <w:num w:numId="14">
    <w:abstractNumId w:val="28"/>
  </w:num>
  <w:num w:numId="15">
    <w:abstractNumId w:val="34"/>
  </w:num>
  <w:num w:numId="16">
    <w:abstractNumId w:val="24"/>
  </w:num>
  <w:num w:numId="17">
    <w:abstractNumId w:val="10"/>
  </w:num>
  <w:num w:numId="18">
    <w:abstractNumId w:val="23"/>
  </w:num>
  <w:num w:numId="19">
    <w:abstractNumId w:val="17"/>
  </w:num>
  <w:num w:numId="20">
    <w:abstractNumId w:val="39"/>
  </w:num>
  <w:num w:numId="21">
    <w:abstractNumId w:val="26"/>
  </w:num>
  <w:num w:numId="22">
    <w:abstractNumId w:val="31"/>
  </w:num>
  <w:num w:numId="23">
    <w:abstractNumId w:val="37"/>
  </w:num>
  <w:num w:numId="24">
    <w:abstractNumId w:val="5"/>
  </w:num>
  <w:num w:numId="25">
    <w:abstractNumId w:val="32"/>
  </w:num>
  <w:num w:numId="26">
    <w:abstractNumId w:val="2"/>
  </w:num>
  <w:num w:numId="27">
    <w:abstractNumId w:val="6"/>
  </w:num>
  <w:num w:numId="28">
    <w:abstractNumId w:val="9"/>
  </w:num>
  <w:num w:numId="29">
    <w:abstractNumId w:val="29"/>
  </w:num>
  <w:num w:numId="30">
    <w:abstractNumId w:val="20"/>
  </w:num>
  <w:num w:numId="31">
    <w:abstractNumId w:val="14"/>
  </w:num>
  <w:num w:numId="32">
    <w:abstractNumId w:val="19"/>
  </w:num>
  <w:num w:numId="33">
    <w:abstractNumId w:val="0"/>
  </w:num>
  <w:num w:numId="34">
    <w:abstractNumId w:val="22"/>
  </w:num>
  <w:num w:numId="35">
    <w:abstractNumId w:val="8"/>
  </w:num>
  <w:num w:numId="36">
    <w:abstractNumId w:val="15"/>
  </w:num>
  <w:num w:numId="37">
    <w:abstractNumId w:val="30"/>
  </w:num>
  <w:num w:numId="38">
    <w:abstractNumId w:val="1"/>
  </w:num>
  <w:num w:numId="39">
    <w:abstractNumId w:val="27"/>
  </w:num>
  <w:num w:numId="40">
    <w:abstractNumId w:val="13"/>
  </w:num>
  <w:num w:numId="41">
    <w:abstractNumId w:val="35"/>
  </w:num>
  <w:num w:numId="42">
    <w:abstractNumId w:val="16"/>
  </w:num>
  <w:num w:numId="4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36"/>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4A"/>
    <w:rsid w:val="00035030"/>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EB"/>
    <w:rsid w:val="00062211"/>
    <w:rsid w:val="00062395"/>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7A2"/>
    <w:rsid w:val="000749EF"/>
    <w:rsid w:val="00074CB5"/>
    <w:rsid w:val="00075096"/>
    <w:rsid w:val="00075AF1"/>
    <w:rsid w:val="000760AA"/>
    <w:rsid w:val="00076219"/>
    <w:rsid w:val="00076451"/>
    <w:rsid w:val="00076520"/>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8"/>
    <w:rsid w:val="000C4389"/>
    <w:rsid w:val="000C4454"/>
    <w:rsid w:val="000C4B37"/>
    <w:rsid w:val="000C4EB4"/>
    <w:rsid w:val="000C5071"/>
    <w:rsid w:val="000C5486"/>
    <w:rsid w:val="000C5A90"/>
    <w:rsid w:val="000C5C4C"/>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1FEE"/>
    <w:rsid w:val="000D2208"/>
    <w:rsid w:val="000D2D39"/>
    <w:rsid w:val="000D30F8"/>
    <w:rsid w:val="000D36A6"/>
    <w:rsid w:val="000D44C7"/>
    <w:rsid w:val="000D49DA"/>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71CB"/>
    <w:rsid w:val="000E7654"/>
    <w:rsid w:val="000E7678"/>
    <w:rsid w:val="000E77C8"/>
    <w:rsid w:val="000E7A81"/>
    <w:rsid w:val="000F00BD"/>
    <w:rsid w:val="000F0380"/>
    <w:rsid w:val="000F0AE7"/>
    <w:rsid w:val="000F0CE1"/>
    <w:rsid w:val="000F0DFF"/>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469"/>
    <w:rsid w:val="00116A28"/>
    <w:rsid w:val="00116B62"/>
    <w:rsid w:val="00117016"/>
    <w:rsid w:val="00117338"/>
    <w:rsid w:val="0011748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BCE"/>
    <w:rsid w:val="00151F25"/>
    <w:rsid w:val="00151FB7"/>
    <w:rsid w:val="0015226B"/>
    <w:rsid w:val="00152CDD"/>
    <w:rsid w:val="00153418"/>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75D"/>
    <w:rsid w:val="00162B5E"/>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B91"/>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1F6A"/>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34"/>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2"/>
    <w:rsid w:val="00231133"/>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F8B"/>
    <w:rsid w:val="0023511A"/>
    <w:rsid w:val="002351EE"/>
    <w:rsid w:val="002354CD"/>
    <w:rsid w:val="0023569C"/>
    <w:rsid w:val="00235ABB"/>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5B67"/>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7DC"/>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82B"/>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409D"/>
    <w:rsid w:val="00394518"/>
    <w:rsid w:val="003945A5"/>
    <w:rsid w:val="0039460B"/>
    <w:rsid w:val="003949AC"/>
    <w:rsid w:val="003949FA"/>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6D1"/>
    <w:rsid w:val="003A370B"/>
    <w:rsid w:val="003A370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1360"/>
    <w:rsid w:val="003C144D"/>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B5D"/>
    <w:rsid w:val="00400CFB"/>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7D"/>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6E37"/>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AD"/>
    <w:rsid w:val="004F1BBB"/>
    <w:rsid w:val="004F211C"/>
    <w:rsid w:val="004F24DC"/>
    <w:rsid w:val="004F2770"/>
    <w:rsid w:val="004F28A7"/>
    <w:rsid w:val="004F2D92"/>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354F"/>
    <w:rsid w:val="0050362F"/>
    <w:rsid w:val="0050369E"/>
    <w:rsid w:val="005039FE"/>
    <w:rsid w:val="00503AA8"/>
    <w:rsid w:val="00503CA6"/>
    <w:rsid w:val="00503E4D"/>
    <w:rsid w:val="005042D7"/>
    <w:rsid w:val="005043BB"/>
    <w:rsid w:val="0050489C"/>
    <w:rsid w:val="005048A5"/>
    <w:rsid w:val="005049BA"/>
    <w:rsid w:val="005052D2"/>
    <w:rsid w:val="0050534C"/>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6D8"/>
    <w:rsid w:val="005278A0"/>
    <w:rsid w:val="005279DB"/>
    <w:rsid w:val="00527CD9"/>
    <w:rsid w:val="00527DB9"/>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72B"/>
    <w:rsid w:val="005349DA"/>
    <w:rsid w:val="00534E78"/>
    <w:rsid w:val="005352A3"/>
    <w:rsid w:val="005355A3"/>
    <w:rsid w:val="00535AC2"/>
    <w:rsid w:val="00536152"/>
    <w:rsid w:val="00536207"/>
    <w:rsid w:val="00536279"/>
    <w:rsid w:val="00536773"/>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5090"/>
    <w:rsid w:val="0054513C"/>
    <w:rsid w:val="00545AB1"/>
    <w:rsid w:val="00545C35"/>
    <w:rsid w:val="00545C59"/>
    <w:rsid w:val="00545DF4"/>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E10"/>
    <w:rsid w:val="005721C5"/>
    <w:rsid w:val="0057237D"/>
    <w:rsid w:val="005726F9"/>
    <w:rsid w:val="005727A3"/>
    <w:rsid w:val="00572C5B"/>
    <w:rsid w:val="00573395"/>
    <w:rsid w:val="005737BB"/>
    <w:rsid w:val="00573BC4"/>
    <w:rsid w:val="00573CFC"/>
    <w:rsid w:val="0057403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7EA"/>
    <w:rsid w:val="005E3ABD"/>
    <w:rsid w:val="005E3CB2"/>
    <w:rsid w:val="005E44F5"/>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0A"/>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B35"/>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412"/>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578"/>
    <w:rsid w:val="00653596"/>
    <w:rsid w:val="0065360F"/>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3FF"/>
    <w:rsid w:val="0067373A"/>
    <w:rsid w:val="00673CEE"/>
    <w:rsid w:val="00673D30"/>
    <w:rsid w:val="00673F3E"/>
    <w:rsid w:val="00674674"/>
    <w:rsid w:val="00674734"/>
    <w:rsid w:val="00674740"/>
    <w:rsid w:val="006748B8"/>
    <w:rsid w:val="006748F4"/>
    <w:rsid w:val="00674977"/>
    <w:rsid w:val="00674C83"/>
    <w:rsid w:val="00674D9C"/>
    <w:rsid w:val="00675033"/>
    <w:rsid w:val="00675144"/>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DA5"/>
    <w:rsid w:val="00681FC9"/>
    <w:rsid w:val="0068228B"/>
    <w:rsid w:val="00682449"/>
    <w:rsid w:val="006827D4"/>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8EC"/>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489F"/>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E7"/>
    <w:rsid w:val="00704531"/>
    <w:rsid w:val="007048D4"/>
    <w:rsid w:val="007054BB"/>
    <w:rsid w:val="00705595"/>
    <w:rsid w:val="00705A57"/>
    <w:rsid w:val="00705AE8"/>
    <w:rsid w:val="00705CF3"/>
    <w:rsid w:val="0070615E"/>
    <w:rsid w:val="00706544"/>
    <w:rsid w:val="007066F4"/>
    <w:rsid w:val="007067A5"/>
    <w:rsid w:val="00707015"/>
    <w:rsid w:val="007070EA"/>
    <w:rsid w:val="0070710C"/>
    <w:rsid w:val="0070729A"/>
    <w:rsid w:val="0070760B"/>
    <w:rsid w:val="00707D0D"/>
    <w:rsid w:val="00707F17"/>
    <w:rsid w:val="00707FCA"/>
    <w:rsid w:val="007100ED"/>
    <w:rsid w:val="00710AFB"/>
    <w:rsid w:val="007115FE"/>
    <w:rsid w:val="007118CA"/>
    <w:rsid w:val="00711D82"/>
    <w:rsid w:val="00711FED"/>
    <w:rsid w:val="007123C0"/>
    <w:rsid w:val="0071254A"/>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6F8F"/>
    <w:rsid w:val="0072700A"/>
    <w:rsid w:val="00727260"/>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D1"/>
    <w:rsid w:val="00734C92"/>
    <w:rsid w:val="00734E79"/>
    <w:rsid w:val="007350B4"/>
    <w:rsid w:val="0073526D"/>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8FE"/>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5F1"/>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110C"/>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5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1D"/>
    <w:rsid w:val="007F26CB"/>
    <w:rsid w:val="007F2943"/>
    <w:rsid w:val="007F2D1E"/>
    <w:rsid w:val="007F3612"/>
    <w:rsid w:val="007F3957"/>
    <w:rsid w:val="007F3BDF"/>
    <w:rsid w:val="007F3E4B"/>
    <w:rsid w:val="007F3FC2"/>
    <w:rsid w:val="007F4023"/>
    <w:rsid w:val="007F48A2"/>
    <w:rsid w:val="007F4C1A"/>
    <w:rsid w:val="007F54D9"/>
    <w:rsid w:val="007F5730"/>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5D7"/>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5F11"/>
    <w:rsid w:val="00836116"/>
    <w:rsid w:val="00836254"/>
    <w:rsid w:val="008368C5"/>
    <w:rsid w:val="00836B63"/>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D86"/>
    <w:rsid w:val="00847E6D"/>
    <w:rsid w:val="00850268"/>
    <w:rsid w:val="008502DA"/>
    <w:rsid w:val="00850AA9"/>
    <w:rsid w:val="00850B92"/>
    <w:rsid w:val="00850EE0"/>
    <w:rsid w:val="008511C7"/>
    <w:rsid w:val="00851222"/>
    <w:rsid w:val="008513E2"/>
    <w:rsid w:val="008519BF"/>
    <w:rsid w:val="008521FD"/>
    <w:rsid w:val="00852456"/>
    <w:rsid w:val="008527DB"/>
    <w:rsid w:val="00852B5A"/>
    <w:rsid w:val="00852CEF"/>
    <w:rsid w:val="00853572"/>
    <w:rsid w:val="00853905"/>
    <w:rsid w:val="00853DFD"/>
    <w:rsid w:val="008545EA"/>
    <w:rsid w:val="00854629"/>
    <w:rsid w:val="008546D0"/>
    <w:rsid w:val="008548B9"/>
    <w:rsid w:val="00854AE3"/>
    <w:rsid w:val="00854E52"/>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461"/>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7FB"/>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54"/>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1724"/>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303"/>
    <w:rsid w:val="009B464F"/>
    <w:rsid w:val="009B4C48"/>
    <w:rsid w:val="009B4EF2"/>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84D"/>
    <w:rsid w:val="009E0B2D"/>
    <w:rsid w:val="009E125C"/>
    <w:rsid w:val="009E1CD9"/>
    <w:rsid w:val="009E1D31"/>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844"/>
    <w:rsid w:val="00A23AD1"/>
    <w:rsid w:val="00A2408C"/>
    <w:rsid w:val="00A24484"/>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10"/>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ECE"/>
    <w:rsid w:val="00A64F27"/>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7BF"/>
    <w:rsid w:val="00A76915"/>
    <w:rsid w:val="00A76B0C"/>
    <w:rsid w:val="00A76CF7"/>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948"/>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A39"/>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6C3"/>
    <w:rsid w:val="00AB0942"/>
    <w:rsid w:val="00AB0B65"/>
    <w:rsid w:val="00AB1194"/>
    <w:rsid w:val="00AB1196"/>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AB7"/>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568"/>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AD7"/>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6A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360"/>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6A4F"/>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BD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5D9"/>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94E"/>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5A"/>
    <w:rsid w:val="00CA4407"/>
    <w:rsid w:val="00CA5655"/>
    <w:rsid w:val="00CA56A2"/>
    <w:rsid w:val="00CA5961"/>
    <w:rsid w:val="00CA5B65"/>
    <w:rsid w:val="00CA5E6B"/>
    <w:rsid w:val="00CA5FA1"/>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498"/>
    <w:rsid w:val="00CB2553"/>
    <w:rsid w:val="00CB261F"/>
    <w:rsid w:val="00CB3046"/>
    <w:rsid w:val="00CB31DE"/>
    <w:rsid w:val="00CB3350"/>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024"/>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420"/>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E3"/>
    <w:rsid w:val="00D65F8A"/>
    <w:rsid w:val="00D6625A"/>
    <w:rsid w:val="00D66521"/>
    <w:rsid w:val="00D665BB"/>
    <w:rsid w:val="00D666DB"/>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E78"/>
    <w:rsid w:val="00DE5FD8"/>
    <w:rsid w:val="00DE6588"/>
    <w:rsid w:val="00DE669F"/>
    <w:rsid w:val="00DE68A6"/>
    <w:rsid w:val="00DE69D8"/>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2B0A"/>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11B"/>
    <w:rsid w:val="00E0270E"/>
    <w:rsid w:val="00E0288E"/>
    <w:rsid w:val="00E02DEE"/>
    <w:rsid w:val="00E02F8C"/>
    <w:rsid w:val="00E03042"/>
    <w:rsid w:val="00E032D0"/>
    <w:rsid w:val="00E034A7"/>
    <w:rsid w:val="00E03659"/>
    <w:rsid w:val="00E039F1"/>
    <w:rsid w:val="00E03C00"/>
    <w:rsid w:val="00E03F0C"/>
    <w:rsid w:val="00E0416A"/>
    <w:rsid w:val="00E047D7"/>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0A2"/>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D98"/>
    <w:rsid w:val="00E80DEC"/>
    <w:rsid w:val="00E81689"/>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1A1"/>
    <w:rsid w:val="00E872E3"/>
    <w:rsid w:val="00E8751D"/>
    <w:rsid w:val="00E8767B"/>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3043"/>
    <w:rsid w:val="00EB3CDB"/>
    <w:rsid w:val="00EB3E72"/>
    <w:rsid w:val="00EB3F7E"/>
    <w:rsid w:val="00EB41AE"/>
    <w:rsid w:val="00EB41CE"/>
    <w:rsid w:val="00EB4218"/>
    <w:rsid w:val="00EB4650"/>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C7ACA"/>
    <w:rsid w:val="00ED04E2"/>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E8C"/>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37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020"/>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8F"/>
    <w:rsid w:val="00F44DE7"/>
    <w:rsid w:val="00F451BE"/>
    <w:rsid w:val="00F4528E"/>
    <w:rsid w:val="00F452EC"/>
    <w:rsid w:val="00F4582D"/>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B3"/>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B13"/>
    <w:rsid w:val="00FF6515"/>
    <w:rsid w:val="00FF68C4"/>
    <w:rsid w:val="00FF6E16"/>
    <w:rsid w:val="00FF6FA1"/>
    <w:rsid w:val="00FF7326"/>
    <w:rsid w:val="00FF77FA"/>
    <w:rsid w:val="00FF7837"/>
    <w:rsid w:val="00FF798E"/>
    <w:rsid w:val="00FF7B35"/>
    <w:rsid w:val="00FF7C22"/>
    <w:rsid w:val="00FF7C25"/>
    <w:rsid w:val="00FF7CB1"/>
    <w:rsid w:val="00FF7CE7"/>
    <w:rsid w:val="00FF7F5F"/>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B7C"/>
    <w:rPr>
      <w:rFonts w:eastAsia="Times New Roman"/>
      <w:szCs w:val="24"/>
      <w:lang w:eastAsia="en-US"/>
    </w:rPr>
  </w:style>
  <w:style w:type="paragraph" w:styleId="Heading1">
    <w:name w:val="heading 1"/>
    <w:basedOn w:val="Normal"/>
    <w:next w:val="BodyText"/>
    <w:link w:val="Heading1Char"/>
    <w:qFormat/>
    <w:rsid w:val="00AC2B7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C2B7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AC2B7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AC2B7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AC2B7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AC2B7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AC2B7C"/>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AC2B7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AC2B7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C2B7C"/>
    <w:pPr>
      <w:spacing w:after="120"/>
      <w:jc w:val="both"/>
    </w:pPr>
    <w:rPr>
      <w:rFonts w:eastAsia="MS Mincho"/>
    </w:rPr>
  </w:style>
  <w:style w:type="paragraph" w:styleId="BalloonText">
    <w:name w:val="Balloon Text"/>
    <w:basedOn w:val="Normal"/>
    <w:semiHidden/>
    <w:qFormat/>
    <w:rsid w:val="00AC2B7C"/>
    <w:rPr>
      <w:sz w:val="18"/>
      <w:szCs w:val="18"/>
    </w:rPr>
  </w:style>
  <w:style w:type="paragraph" w:styleId="BodyText2">
    <w:name w:val="Body Text 2"/>
    <w:basedOn w:val="Normal"/>
    <w:qFormat/>
    <w:rsid w:val="00AC2B7C"/>
    <w:pPr>
      <w:spacing w:after="120" w:line="480" w:lineRule="auto"/>
    </w:pPr>
  </w:style>
  <w:style w:type="paragraph" w:styleId="Caption">
    <w:name w:val="caption"/>
    <w:basedOn w:val="Normal"/>
    <w:next w:val="Normal"/>
    <w:link w:val="CaptionChar"/>
    <w:qFormat/>
    <w:rsid w:val="00AC2B7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AC2B7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C2B7C"/>
  </w:style>
  <w:style w:type="paragraph" w:styleId="CommentSubject">
    <w:name w:val="annotation subject"/>
    <w:basedOn w:val="CommentText"/>
    <w:next w:val="CommentText"/>
    <w:semiHidden/>
    <w:qFormat/>
    <w:rsid w:val="00AC2B7C"/>
    <w:rPr>
      <w:b/>
      <w:bCs/>
    </w:rPr>
  </w:style>
  <w:style w:type="paragraph" w:styleId="DocumentMap">
    <w:name w:val="Document Map"/>
    <w:basedOn w:val="Normal"/>
    <w:semiHidden/>
    <w:qFormat/>
    <w:rsid w:val="00AC2B7C"/>
    <w:pPr>
      <w:shd w:val="clear" w:color="auto" w:fill="000080"/>
    </w:pPr>
  </w:style>
  <w:style w:type="paragraph" w:styleId="Footer">
    <w:name w:val="footer"/>
    <w:basedOn w:val="Normal"/>
    <w:link w:val="FooterChar"/>
    <w:uiPriority w:val="99"/>
    <w:qFormat/>
    <w:rsid w:val="00AC2B7C"/>
    <w:pPr>
      <w:tabs>
        <w:tab w:val="center" w:pos="4153"/>
        <w:tab w:val="right" w:pos="8306"/>
      </w:tabs>
      <w:snapToGrid w:val="0"/>
    </w:pPr>
    <w:rPr>
      <w:sz w:val="18"/>
      <w:szCs w:val="18"/>
    </w:rPr>
  </w:style>
  <w:style w:type="paragraph" w:styleId="Header">
    <w:name w:val="header"/>
    <w:basedOn w:val="Normal"/>
    <w:link w:val="HeaderChar"/>
    <w:qFormat/>
    <w:rsid w:val="00AC2B7C"/>
    <w:pPr>
      <w:tabs>
        <w:tab w:val="center" w:pos="4536"/>
        <w:tab w:val="right" w:pos="9072"/>
      </w:tabs>
    </w:pPr>
    <w:rPr>
      <w:rFonts w:ascii="Arial" w:eastAsia="MS Mincho" w:hAnsi="Arial"/>
      <w:b/>
    </w:rPr>
  </w:style>
  <w:style w:type="character" w:styleId="Hyperlink">
    <w:name w:val="Hyperlink"/>
    <w:uiPriority w:val="99"/>
    <w:qFormat/>
    <w:rsid w:val="00AC2B7C"/>
    <w:rPr>
      <w:rFonts w:ascii="Arial" w:eastAsia="SimSun" w:hAnsi="Arial" w:cs="Arial"/>
      <w:color w:val="0000FF"/>
      <w:kern w:val="2"/>
      <w:u w:val="single"/>
      <w:lang w:val="en-US" w:eastAsia="zh-CN" w:bidi="ar-SA"/>
    </w:rPr>
  </w:style>
  <w:style w:type="paragraph" w:styleId="List">
    <w:name w:val="List"/>
    <w:basedOn w:val="Normal"/>
    <w:qFormat/>
    <w:rsid w:val="00AC2B7C"/>
    <w:pPr>
      <w:ind w:left="283" w:hanging="283"/>
    </w:pPr>
  </w:style>
  <w:style w:type="paragraph" w:styleId="List2">
    <w:name w:val="List 2"/>
    <w:basedOn w:val="List"/>
    <w:qFormat/>
    <w:rsid w:val="00AC2B7C"/>
    <w:pPr>
      <w:numPr>
        <w:numId w:val="2"/>
      </w:numPr>
      <w:spacing w:before="180"/>
    </w:pPr>
    <w:rPr>
      <w:rFonts w:ascii="Arial" w:hAnsi="Arial"/>
      <w:sz w:val="22"/>
      <w:szCs w:val="20"/>
    </w:rPr>
  </w:style>
  <w:style w:type="paragraph" w:styleId="List3">
    <w:name w:val="List 3"/>
    <w:basedOn w:val="Normal"/>
    <w:qFormat/>
    <w:rsid w:val="00AC2B7C"/>
    <w:pPr>
      <w:ind w:leftChars="400" w:left="100" w:hangingChars="200" w:hanging="200"/>
    </w:pPr>
  </w:style>
  <w:style w:type="paragraph" w:styleId="NormalWeb">
    <w:name w:val="Normal (Web)"/>
    <w:basedOn w:val="Normal"/>
    <w:uiPriority w:val="99"/>
    <w:unhideWhenUsed/>
    <w:qFormat/>
    <w:rsid w:val="00AC2B7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AC2B7C"/>
    <w:pPr>
      <w:widowControl w:val="0"/>
      <w:ind w:firstLine="420"/>
      <w:jc w:val="both"/>
    </w:pPr>
    <w:rPr>
      <w:rFonts w:eastAsia="SimSun"/>
      <w:kern w:val="2"/>
      <w:sz w:val="21"/>
      <w:szCs w:val="21"/>
      <w:lang w:eastAsia="zh-CN"/>
    </w:rPr>
  </w:style>
  <w:style w:type="character" w:styleId="PageNumber">
    <w:name w:val="page number"/>
    <w:basedOn w:val="DefaultParagraphFont"/>
    <w:qFormat/>
    <w:rsid w:val="00AC2B7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AC2B7C"/>
    <w:rPr>
      <w:rFonts w:ascii="Calibri" w:eastAsia="SimSun" w:hAnsi="Calibri" w:cs="SimSun"/>
      <w:sz w:val="22"/>
      <w:szCs w:val="22"/>
      <w:lang w:eastAsia="zh-CN"/>
    </w:rPr>
  </w:style>
  <w:style w:type="character" w:styleId="Strong">
    <w:name w:val="Strong"/>
    <w:uiPriority w:val="22"/>
    <w:qFormat/>
    <w:rsid w:val="00AC2B7C"/>
    <w:rPr>
      <w:rFonts w:ascii="Arial" w:eastAsia="SimSun" w:hAnsi="Arial" w:cs="Arial"/>
      <w:b/>
      <w:bCs/>
      <w:color w:val="0000FF"/>
      <w:kern w:val="2"/>
      <w:lang w:val="en-US" w:eastAsia="zh-CN" w:bidi="ar-SA"/>
    </w:rPr>
  </w:style>
  <w:style w:type="table" w:styleId="TableGrid">
    <w:name w:val="Table Grid"/>
    <w:basedOn w:val="TableNormal"/>
    <w:uiPriority w:val="39"/>
    <w:qFormat/>
    <w:rsid w:val="00AC2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AC2B7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AC2B7C"/>
    <w:rPr>
      <w:rFonts w:ascii="Arial" w:eastAsia="SimSun" w:hAnsi="Arial" w:cs="Arial"/>
      <w:color w:val="0000FF"/>
      <w:kern w:val="2"/>
      <w:lang w:val="en-GB" w:eastAsia="en-US" w:bidi="ar-SA"/>
    </w:rPr>
  </w:style>
  <w:style w:type="paragraph" w:customStyle="1" w:styleId="B1">
    <w:name w:val="B1"/>
    <w:basedOn w:val="List"/>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SimSun"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SimSun"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SimSun"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Normal"/>
    <w:link w:val="NOChar"/>
    <w:qFormat/>
    <w:rsid w:val="00AC2B7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AC2B7C"/>
    <w:rPr>
      <w:rFonts w:ascii="Arial" w:eastAsia="SimSun"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AC2B7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AC2B7C"/>
    <w:rPr>
      <w:rFonts w:ascii="Arial" w:eastAsia="SimSun"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Normal"/>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AC2B7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AC2B7C"/>
    <w:rPr>
      <w:rFonts w:ascii="Arial" w:eastAsia="SimSun" w:hAnsi="Arial" w:cs="Arial"/>
      <w:color w:val="0000FF"/>
      <w:kern w:val="2"/>
      <w:sz w:val="21"/>
      <w:szCs w:val="21"/>
      <w:lang w:val="en-US" w:eastAsia="zh-CN" w:bidi="ar-SA"/>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ñ弌’i"/>
    <w:basedOn w:val="Normal"/>
    <w:link w:val="ListParagraphChar"/>
    <w:uiPriority w:val="34"/>
    <w:qFormat/>
    <w:rsid w:val="00AC2B7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AC2B7C"/>
    <w:rPr>
      <w:rFonts w:ascii="Arial" w:eastAsia="SimSun" w:hAnsi="Arial" w:cs="Arial"/>
      <w:color w:val="0000FF"/>
      <w:kern w:val="2"/>
      <w:lang w:val="en-US" w:eastAsia="zh-CN" w:bidi="ar-SA"/>
    </w:rPr>
  </w:style>
  <w:style w:type="character" w:customStyle="1" w:styleId="Heading2Char">
    <w:name w:val="Heading 2 Char"/>
    <w:link w:val="Heading2"/>
    <w:qFormat/>
    <w:rsid w:val="00AC2B7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Normal"/>
    <w:link w:val="TALCar"/>
    <w:qFormat/>
    <w:rsid w:val="00AC2B7C"/>
    <w:pPr>
      <w:keepNext/>
      <w:keepLines/>
    </w:pPr>
    <w:rPr>
      <w:rFonts w:ascii="Arial" w:eastAsia="SimSun"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Normal"/>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AC2B7C"/>
    <w:rPr>
      <w:rFonts w:ascii="Arial" w:eastAsia="MS Mincho" w:hAnsi="Arial" w:cs="Arial"/>
      <w:b/>
      <w:bCs/>
      <w:sz w:val="26"/>
      <w:szCs w:val="26"/>
      <w:lang w:eastAsia="en-US"/>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C2B7C"/>
    <w:rPr>
      <w:rFonts w:cs="SimSun"/>
    </w:rPr>
  </w:style>
  <w:style w:type="paragraph" w:customStyle="1" w:styleId="maintext">
    <w:name w:val="main text"/>
    <w:basedOn w:val="Normal"/>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PlainTextChar">
    <w:name w:val="Plain Text Char"/>
    <w:link w:val="PlainText"/>
    <w:uiPriority w:val="99"/>
    <w:qFormat/>
    <w:rsid w:val="00AC2B7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AC2B7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AC2B7C"/>
    <w:rPr>
      <w:rFonts w:eastAsia="Times New Roman"/>
      <w:szCs w:val="24"/>
      <w:lang w:eastAsia="en-US"/>
    </w:rPr>
  </w:style>
  <w:style w:type="character" w:customStyle="1" w:styleId="HeaderChar">
    <w:name w:val="Header Char"/>
    <w:link w:val="Header"/>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SimSun" w:hAnsi="Arial"/>
      <w:sz w:val="18"/>
      <w:lang w:eastAsia="en-US"/>
    </w:rPr>
  </w:style>
  <w:style w:type="paragraph" w:customStyle="1" w:styleId="ListParagraph1">
    <w:name w:val="List Paragraph1"/>
    <w:basedOn w:val="Normal"/>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Normal"/>
    <w:link w:val="proposalChar"/>
    <w:qFormat/>
    <w:rsid w:val="00AC2B7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AC2B7C"/>
    <w:rPr>
      <w:rFonts w:eastAsia="Times New Roman"/>
      <w:sz w:val="18"/>
      <w:szCs w:val="18"/>
      <w:lang w:eastAsia="en-US"/>
    </w:rPr>
  </w:style>
  <w:style w:type="paragraph" w:customStyle="1" w:styleId="Reference">
    <w:name w:val="Reference"/>
    <w:basedOn w:val="BodyText"/>
    <w:rsid w:val="009A01A8"/>
    <w:pPr>
      <w:numPr>
        <w:numId w:val="18"/>
      </w:numPr>
      <w:spacing w:line="259" w:lineRule="auto"/>
    </w:pPr>
    <w:rPr>
      <w:rFonts w:ascii="Arial" w:eastAsiaTheme="minorHAnsi" w:hAnsi="Arial" w:cstheme="minorBidi"/>
      <w:szCs w:val="22"/>
      <w:lang w:eastAsia="zh-CN"/>
    </w:rPr>
  </w:style>
  <w:style w:type="table" w:styleId="TableTheme">
    <w:name w:val="Table Theme"/>
    <w:basedOn w:val="TableNormal"/>
    <w:rsid w:val="009A0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Text">
    <w:name w:val="00_Text"/>
    <w:basedOn w:val="Normal"/>
    <w:link w:val="00TextChar"/>
    <w:qFormat/>
    <w:rsid w:val="00714E37"/>
    <w:pPr>
      <w:spacing w:before="120" w:after="120" w:line="264" w:lineRule="auto"/>
      <w:jc w:val="both"/>
    </w:pPr>
    <w:rPr>
      <w:rFonts w:eastAsia="SimSun"/>
      <w:lang w:eastAsia="zh-CN"/>
    </w:rPr>
  </w:style>
  <w:style w:type="character" w:customStyle="1" w:styleId="00TextChar">
    <w:name w:val="00_Text Char"/>
    <w:basedOn w:val="DefaultParagraphFont"/>
    <w:link w:val="00Text"/>
    <w:rsid w:val="00714E37"/>
    <w:rPr>
      <w:szCs w:val="24"/>
    </w:rPr>
  </w:style>
  <w:style w:type="character" w:styleId="Emphasis">
    <w:name w:val="Emphasis"/>
    <w:uiPriority w:val="20"/>
    <w:qFormat/>
    <w:rsid w:val="00675AF5"/>
    <w:rPr>
      <w:i/>
      <w:iCs/>
    </w:rPr>
  </w:style>
</w:styles>
</file>

<file path=word/webSettings.xml><?xml version="1.0" encoding="utf-8"?>
<w:webSettings xmlns:r="http://schemas.openxmlformats.org/officeDocument/2006/relationships" xmlns:w="http://schemas.openxmlformats.org/wordprocessingml/2006/main">
  <w:divs>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A4FB06-76BD-4471-A39D-EDFC256DD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1192</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19</cp:revision>
  <cp:lastPrinted>2019-08-12T04:10:00Z</cp:lastPrinted>
  <dcterms:created xsi:type="dcterms:W3CDTF">2022-04-27T04:00:00Z</dcterms:created>
  <dcterms:modified xsi:type="dcterms:W3CDTF">2022-04-27T05:54:00Z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